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54577" w14:textId="4D21D777" w:rsidR="00B25754" w:rsidRPr="006966C8" w:rsidRDefault="00825F30" w:rsidP="006B7BFA">
      <w:pPr>
        <w:jc w:val="center"/>
        <w:rPr>
          <w:rFonts w:ascii="Arial" w:hAnsi="Arial" w:cs="Arial"/>
          <w:b/>
          <w:sz w:val="28"/>
          <w:szCs w:val="28"/>
        </w:rPr>
      </w:pPr>
      <w:r w:rsidRPr="006966C8">
        <w:rPr>
          <w:rFonts w:ascii="Arial" w:hAnsi="Arial" w:cs="Arial"/>
          <w:b/>
          <w:sz w:val="28"/>
          <w:szCs w:val="28"/>
        </w:rPr>
        <w:t>S</w:t>
      </w:r>
      <w:r w:rsidR="006966C8" w:rsidRPr="006966C8">
        <w:rPr>
          <w:rFonts w:ascii="Arial" w:hAnsi="Arial" w:cs="Arial"/>
          <w:b/>
          <w:sz w:val="28"/>
          <w:szCs w:val="28"/>
        </w:rPr>
        <w:t xml:space="preserve">an Pedro de Atacama </w:t>
      </w:r>
      <w:r w:rsidR="006B7BFA" w:rsidRPr="006966C8">
        <w:rPr>
          <w:rFonts w:ascii="Arial" w:hAnsi="Arial" w:cs="Arial"/>
          <w:b/>
          <w:sz w:val="28"/>
          <w:szCs w:val="28"/>
        </w:rPr>
        <w:t>20</w:t>
      </w:r>
      <w:r w:rsidR="00CE7579" w:rsidRPr="006966C8">
        <w:rPr>
          <w:rFonts w:ascii="Arial" w:hAnsi="Arial" w:cs="Arial"/>
          <w:b/>
          <w:sz w:val="28"/>
          <w:szCs w:val="28"/>
        </w:rPr>
        <w:t>2</w:t>
      </w:r>
      <w:r w:rsidR="00A55204">
        <w:rPr>
          <w:rFonts w:ascii="Arial" w:hAnsi="Arial" w:cs="Arial"/>
          <w:b/>
          <w:sz w:val="28"/>
          <w:szCs w:val="28"/>
        </w:rPr>
        <w:t>5</w:t>
      </w:r>
      <w:r w:rsidR="00CE7579" w:rsidRPr="006966C8">
        <w:rPr>
          <w:rFonts w:ascii="Arial" w:hAnsi="Arial" w:cs="Arial"/>
          <w:b/>
          <w:sz w:val="28"/>
          <w:szCs w:val="28"/>
        </w:rPr>
        <w:t>-202</w:t>
      </w:r>
      <w:r w:rsidR="00A55204">
        <w:rPr>
          <w:rFonts w:ascii="Arial" w:hAnsi="Arial" w:cs="Arial"/>
          <w:b/>
          <w:sz w:val="28"/>
          <w:szCs w:val="28"/>
        </w:rPr>
        <w:t>6</w:t>
      </w:r>
    </w:p>
    <w:p w14:paraId="0B96CCA9" w14:textId="7B85CABD" w:rsidR="006B7BFA" w:rsidRPr="006966C8" w:rsidRDefault="006B7BFA" w:rsidP="006B7BFA">
      <w:pPr>
        <w:jc w:val="center"/>
        <w:rPr>
          <w:rFonts w:ascii="Arial" w:hAnsi="Arial" w:cs="Arial"/>
          <w:b/>
          <w:sz w:val="28"/>
          <w:szCs w:val="28"/>
        </w:rPr>
      </w:pPr>
      <w:r w:rsidRPr="006966C8">
        <w:rPr>
          <w:rFonts w:ascii="Arial" w:hAnsi="Arial" w:cs="Arial"/>
          <w:b/>
          <w:sz w:val="28"/>
          <w:szCs w:val="28"/>
        </w:rPr>
        <w:t xml:space="preserve">Validez: </w:t>
      </w:r>
      <w:r w:rsidR="00A55204">
        <w:rPr>
          <w:rFonts w:ascii="Arial" w:hAnsi="Arial" w:cs="Arial"/>
          <w:b/>
          <w:sz w:val="28"/>
          <w:szCs w:val="28"/>
        </w:rPr>
        <w:t>marzo</w:t>
      </w:r>
      <w:r w:rsidR="00D94D03">
        <w:rPr>
          <w:rFonts w:ascii="Arial" w:hAnsi="Arial" w:cs="Arial"/>
          <w:b/>
          <w:sz w:val="28"/>
          <w:szCs w:val="28"/>
        </w:rPr>
        <w:t xml:space="preserve"> 01</w:t>
      </w:r>
      <w:r w:rsidR="00CE7579" w:rsidRPr="006966C8">
        <w:rPr>
          <w:rFonts w:ascii="Arial" w:hAnsi="Arial" w:cs="Arial"/>
          <w:b/>
          <w:sz w:val="28"/>
          <w:szCs w:val="28"/>
        </w:rPr>
        <w:t xml:space="preserve"> de 202</w:t>
      </w:r>
      <w:r w:rsidR="00A55204">
        <w:rPr>
          <w:rFonts w:ascii="Arial" w:hAnsi="Arial" w:cs="Arial"/>
          <w:b/>
          <w:sz w:val="28"/>
          <w:szCs w:val="28"/>
        </w:rPr>
        <w:t>5</w:t>
      </w:r>
      <w:r w:rsidR="00D94D03">
        <w:rPr>
          <w:rFonts w:ascii="Arial" w:hAnsi="Arial" w:cs="Arial"/>
          <w:b/>
          <w:sz w:val="28"/>
          <w:szCs w:val="28"/>
        </w:rPr>
        <w:t xml:space="preserve"> a febrero 28 de 202</w:t>
      </w:r>
      <w:r w:rsidR="00A55204">
        <w:rPr>
          <w:rFonts w:ascii="Arial" w:hAnsi="Arial" w:cs="Arial"/>
          <w:b/>
          <w:sz w:val="28"/>
          <w:szCs w:val="28"/>
        </w:rPr>
        <w:t>6</w:t>
      </w:r>
    </w:p>
    <w:p w14:paraId="33362E7C" w14:textId="77777777" w:rsidR="006B7BFA" w:rsidRDefault="006B7BFA" w:rsidP="00B25754">
      <w:pPr>
        <w:rPr>
          <w:rFonts w:ascii="Arial" w:hAnsi="Arial" w:cs="Arial"/>
          <w:b/>
          <w:sz w:val="22"/>
          <w:szCs w:val="22"/>
        </w:rPr>
      </w:pPr>
    </w:p>
    <w:p w14:paraId="48B0A40F" w14:textId="32FBED7B" w:rsidR="006966C8" w:rsidRDefault="006966C8" w:rsidP="006966C8">
      <w:pPr>
        <w:tabs>
          <w:tab w:val="left" w:pos="5730"/>
          <w:tab w:val="left" w:pos="6730"/>
          <w:tab w:val="left" w:pos="7730"/>
          <w:tab w:val="left" w:pos="8730"/>
          <w:tab w:val="left" w:pos="9730"/>
          <w:tab w:val="left" w:pos="10730"/>
        </w:tabs>
        <w:rPr>
          <w:rFonts w:ascii="Arial" w:hAnsi="Arial" w:cs="Arial"/>
          <w:b/>
          <w:bCs/>
          <w:color w:val="000000" w:themeColor="text1"/>
          <w:sz w:val="22"/>
          <w:szCs w:val="22"/>
          <w:lang w:eastAsia="es-CO"/>
        </w:rPr>
      </w:pPr>
      <w:r>
        <w:rPr>
          <w:rFonts w:ascii="Arial" w:hAnsi="Arial" w:cs="Arial"/>
          <w:b/>
          <w:bCs/>
          <w:color w:val="000000" w:themeColor="text1"/>
          <w:sz w:val="22"/>
          <w:szCs w:val="22"/>
          <w:lang w:eastAsia="es-CO"/>
        </w:rPr>
        <w:t>ITINERARIO:</w:t>
      </w:r>
    </w:p>
    <w:p w14:paraId="04A46658" w14:textId="77777777" w:rsidR="006966C8" w:rsidRDefault="006966C8" w:rsidP="006966C8">
      <w:pPr>
        <w:tabs>
          <w:tab w:val="left" w:pos="5730"/>
          <w:tab w:val="left" w:pos="6730"/>
          <w:tab w:val="left" w:pos="7730"/>
          <w:tab w:val="left" w:pos="8730"/>
          <w:tab w:val="left" w:pos="9730"/>
          <w:tab w:val="left" w:pos="10730"/>
        </w:tabs>
        <w:rPr>
          <w:rFonts w:ascii="Arial" w:hAnsi="Arial" w:cs="Arial"/>
          <w:b/>
          <w:bCs/>
          <w:color w:val="000000" w:themeColor="text1"/>
          <w:sz w:val="22"/>
          <w:szCs w:val="22"/>
          <w:lang w:eastAsia="es-CO"/>
        </w:rPr>
      </w:pPr>
    </w:p>
    <w:p w14:paraId="29AFDDC6" w14:textId="3B92AA84" w:rsidR="006966C8" w:rsidRDefault="006966C8" w:rsidP="006966C8">
      <w:pPr>
        <w:tabs>
          <w:tab w:val="left" w:pos="5730"/>
          <w:tab w:val="left" w:pos="6730"/>
          <w:tab w:val="left" w:pos="7730"/>
          <w:tab w:val="left" w:pos="8730"/>
          <w:tab w:val="left" w:pos="9730"/>
          <w:tab w:val="left" w:pos="10730"/>
        </w:tabs>
        <w:jc w:val="both"/>
        <w:rPr>
          <w:rFonts w:ascii="Arial" w:hAnsi="Arial" w:cs="Arial"/>
          <w:b/>
          <w:bCs/>
          <w:color w:val="000000" w:themeColor="text1"/>
          <w:sz w:val="22"/>
          <w:szCs w:val="22"/>
          <w:lang w:eastAsia="es-CO"/>
        </w:rPr>
      </w:pPr>
      <w:r w:rsidRPr="00534401">
        <w:rPr>
          <w:rFonts w:ascii="Arial" w:hAnsi="Arial" w:cs="Arial"/>
          <w:b/>
          <w:bCs/>
          <w:color w:val="000000" w:themeColor="text1"/>
          <w:sz w:val="22"/>
          <w:szCs w:val="22"/>
          <w:lang w:eastAsia="es-CO"/>
        </w:rPr>
        <w:t>Día 1 San Pedro de Atacama</w:t>
      </w:r>
      <w:r w:rsidRPr="00534401">
        <w:rPr>
          <w:rFonts w:ascii="Arial" w:hAnsi="Arial" w:cs="Arial"/>
          <w:b/>
          <w:bCs/>
          <w:color w:val="000000" w:themeColor="text1"/>
          <w:sz w:val="22"/>
          <w:szCs w:val="22"/>
          <w:lang w:eastAsia="es-CO"/>
        </w:rPr>
        <w:tab/>
      </w:r>
    </w:p>
    <w:p w14:paraId="6ECC9333" w14:textId="3938018A" w:rsidR="006966C8" w:rsidRPr="006966C8" w:rsidRDefault="006966C8" w:rsidP="006966C8">
      <w:pPr>
        <w:tabs>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Recepción en el aeropuerto de Calama y traslado a la localidad de San Pedro d</w:t>
      </w:r>
      <w:r>
        <w:rPr>
          <w:rFonts w:ascii="Arial" w:hAnsi="Arial" w:cs="Arial"/>
          <w:color w:val="000000" w:themeColor="text1"/>
          <w:lang w:eastAsia="es-CO"/>
        </w:rPr>
        <w:t xml:space="preserve">e </w:t>
      </w:r>
      <w:r w:rsidRPr="00534401">
        <w:rPr>
          <w:rFonts w:ascii="Arial" w:hAnsi="Arial" w:cs="Arial"/>
          <w:color w:val="000000" w:themeColor="text1"/>
          <w:sz w:val="22"/>
          <w:szCs w:val="22"/>
          <w:lang w:eastAsia="es-CO"/>
        </w:rPr>
        <w:t>Atacama. Día libre y</w:t>
      </w:r>
      <w:r>
        <w:rPr>
          <w:rFonts w:ascii="Arial" w:hAnsi="Arial" w:cs="Arial"/>
          <w:color w:val="000000" w:themeColor="text1"/>
          <w:lang w:eastAsia="es-CO"/>
        </w:rPr>
        <w:t xml:space="preserve"> </w:t>
      </w:r>
      <w:r w:rsidRPr="00534401">
        <w:rPr>
          <w:rFonts w:ascii="Arial" w:hAnsi="Arial" w:cs="Arial"/>
          <w:color w:val="000000" w:themeColor="text1"/>
          <w:sz w:val="22"/>
          <w:szCs w:val="22"/>
          <w:lang w:eastAsia="es-CO"/>
        </w:rPr>
        <w:t>destinado a contemplar las maravillas de paisajes que ofrece el Desierto más árido del mundo además de</w:t>
      </w:r>
      <w:r>
        <w:rPr>
          <w:rFonts w:ascii="Arial" w:hAnsi="Arial" w:cs="Arial"/>
          <w:color w:val="000000" w:themeColor="text1"/>
          <w:lang w:eastAsia="es-CO"/>
        </w:rPr>
        <w:t xml:space="preserve"> </w:t>
      </w:r>
      <w:r w:rsidRPr="00534401">
        <w:rPr>
          <w:rFonts w:ascii="Arial" w:hAnsi="Arial" w:cs="Arial"/>
          <w:color w:val="000000" w:themeColor="text1"/>
          <w:sz w:val="22"/>
          <w:szCs w:val="22"/>
          <w:lang w:eastAsia="es-CO"/>
        </w:rPr>
        <w:t>compartir con su gente y costumbres. Alojamiento.</w:t>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57EE65C7" w14:textId="05D245CE" w:rsidR="006966C8" w:rsidRDefault="006966C8" w:rsidP="006966C8">
      <w:pPr>
        <w:tabs>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r w:rsidRPr="00534401">
        <w:rPr>
          <w:rFonts w:ascii="Arial" w:hAnsi="Arial" w:cs="Arial"/>
          <w:b/>
          <w:bCs/>
          <w:color w:val="000000" w:themeColor="text1"/>
          <w:sz w:val="22"/>
          <w:szCs w:val="22"/>
          <w:lang w:eastAsia="es-CO"/>
        </w:rPr>
        <w:t>Día 2 San Pedro de Atacama (B-L)</w:t>
      </w:r>
      <w:r w:rsidRPr="00534401">
        <w:rPr>
          <w:rFonts w:ascii="Arial" w:hAnsi="Arial" w:cs="Arial"/>
          <w:b/>
          <w:bCs/>
          <w:color w:val="000000" w:themeColor="text1"/>
          <w:sz w:val="22"/>
          <w:szCs w:val="22"/>
          <w:lang w:eastAsia="es-CO"/>
        </w:rPr>
        <w:tab/>
      </w:r>
      <w:r w:rsidRPr="00534401">
        <w:rPr>
          <w:rFonts w:ascii="Arial" w:hAnsi="Arial" w:cs="Arial"/>
          <w:b/>
          <w:bCs/>
          <w:color w:val="000000" w:themeColor="text1"/>
          <w:sz w:val="22"/>
          <w:szCs w:val="22"/>
          <w:lang w:eastAsia="es-CO"/>
        </w:rPr>
        <w:tab/>
      </w:r>
      <w:r w:rsidRPr="00534401">
        <w:rPr>
          <w:rFonts w:ascii="Arial" w:hAnsi="Arial" w:cs="Arial"/>
          <w:color w:val="000000" w:themeColor="text1"/>
          <w:sz w:val="22"/>
          <w:szCs w:val="22"/>
          <w:lang w:eastAsia="es-CO"/>
        </w:rPr>
        <w:tab/>
      </w:r>
    </w:p>
    <w:p w14:paraId="6D9708C8" w14:textId="7AE3C6A4" w:rsidR="00D94D03" w:rsidRPr="00D94D03" w:rsidRDefault="00D94D03" w:rsidP="00D94D03">
      <w:pPr>
        <w:jc w:val="both"/>
        <w:rPr>
          <w:rFonts w:ascii="Arial" w:hAnsi="Arial" w:cs="Arial"/>
          <w:sz w:val="22"/>
          <w:szCs w:val="22"/>
          <w:lang w:val="es-CO" w:eastAsia="es-CO"/>
        </w:rPr>
      </w:pPr>
      <w:r w:rsidRPr="00D94D03">
        <w:rPr>
          <w:rFonts w:ascii="Arial" w:hAnsi="Arial" w:cs="Arial"/>
          <w:sz w:val="22"/>
          <w:szCs w:val="22"/>
        </w:rPr>
        <w:t xml:space="preserve">Desayuno en el hotel. La primera parada será en el pueblo de </w:t>
      </w:r>
      <w:proofErr w:type="spellStart"/>
      <w:r w:rsidRPr="00D94D03">
        <w:rPr>
          <w:rFonts w:ascii="Arial" w:hAnsi="Arial" w:cs="Arial"/>
          <w:sz w:val="22"/>
          <w:szCs w:val="22"/>
        </w:rPr>
        <w:t>Toconao</w:t>
      </w:r>
      <w:proofErr w:type="spellEnd"/>
      <w:r w:rsidRPr="00D94D03">
        <w:rPr>
          <w:rFonts w:ascii="Arial" w:hAnsi="Arial" w:cs="Arial"/>
          <w:sz w:val="22"/>
          <w:szCs w:val="22"/>
        </w:rPr>
        <w:t xml:space="preserve">, uno de los más pintorescos de la región, donde se puede apreciar una original arquitectura en piedra </w:t>
      </w:r>
      <w:proofErr w:type="spellStart"/>
      <w:r w:rsidRPr="00D94D03">
        <w:rPr>
          <w:rFonts w:ascii="Arial" w:hAnsi="Arial" w:cs="Arial"/>
          <w:sz w:val="22"/>
          <w:szCs w:val="22"/>
        </w:rPr>
        <w:t>liparita</w:t>
      </w:r>
      <w:proofErr w:type="spellEnd"/>
      <w:r w:rsidRPr="00D94D03">
        <w:rPr>
          <w:rFonts w:ascii="Arial" w:hAnsi="Arial" w:cs="Arial"/>
          <w:sz w:val="22"/>
          <w:szCs w:val="22"/>
        </w:rPr>
        <w:t xml:space="preserve">, con su antigua iglesia de 1744, declarada Monumento Nacional en 1951. Caminaremos por sus calles y veremos a los lugareños que trabajan en la fina artesanía de la lana. Luego visitaremos el Salar de Atacama, que forma parte de la Reserva Nacional de los Flamencos. Aquí disfrutarás de un paisaje de espectacular belleza donde encontrarás la Laguna </w:t>
      </w:r>
      <w:proofErr w:type="spellStart"/>
      <w:r w:rsidRPr="00D94D03">
        <w:rPr>
          <w:rFonts w:ascii="Arial" w:hAnsi="Arial" w:cs="Arial"/>
          <w:sz w:val="22"/>
          <w:szCs w:val="22"/>
        </w:rPr>
        <w:t>Chaxa</w:t>
      </w:r>
      <w:proofErr w:type="spellEnd"/>
      <w:r w:rsidRPr="00D94D03">
        <w:rPr>
          <w:rFonts w:ascii="Arial" w:hAnsi="Arial" w:cs="Arial"/>
          <w:sz w:val="22"/>
          <w:szCs w:val="22"/>
        </w:rPr>
        <w:t xml:space="preserve">, dividida en varios cuerpos de agua, donde las </w:t>
      </w:r>
      <w:proofErr w:type="spellStart"/>
      <w:r w:rsidRPr="00D94D03">
        <w:rPr>
          <w:rFonts w:ascii="Arial" w:hAnsi="Arial" w:cs="Arial"/>
          <w:sz w:val="22"/>
          <w:szCs w:val="22"/>
        </w:rPr>
        <w:t>costras</w:t>
      </w:r>
      <w:proofErr w:type="spellEnd"/>
      <w:r w:rsidRPr="00D94D03">
        <w:rPr>
          <w:rFonts w:ascii="Arial" w:hAnsi="Arial" w:cs="Arial"/>
          <w:sz w:val="22"/>
          <w:szCs w:val="22"/>
        </w:rPr>
        <w:t xml:space="preserve"> de sal son especialmente abundantes y donde viven comunidades de los tres tipos de flamencos que hay en Chile: el James, el Andino y el chileno. Pasaremos por el pueblo de Socaire, donde visitaremos su antigua iglesia, antes de visitar las hermosas "Lagunas Altiplánicas", </w:t>
      </w:r>
      <w:proofErr w:type="spellStart"/>
      <w:r w:rsidRPr="00D94D03">
        <w:rPr>
          <w:rFonts w:ascii="Arial" w:hAnsi="Arial" w:cs="Arial"/>
          <w:sz w:val="22"/>
          <w:szCs w:val="22"/>
        </w:rPr>
        <w:t>Miscanti</w:t>
      </w:r>
      <w:proofErr w:type="spellEnd"/>
      <w:r w:rsidRPr="00D94D03">
        <w:rPr>
          <w:rFonts w:ascii="Arial" w:hAnsi="Arial" w:cs="Arial"/>
          <w:sz w:val="22"/>
          <w:szCs w:val="22"/>
        </w:rPr>
        <w:t xml:space="preserve"> y </w:t>
      </w:r>
      <w:proofErr w:type="spellStart"/>
      <w:r w:rsidRPr="00D94D03">
        <w:rPr>
          <w:rFonts w:ascii="Arial" w:hAnsi="Arial" w:cs="Arial"/>
          <w:sz w:val="22"/>
          <w:szCs w:val="22"/>
        </w:rPr>
        <w:t>Miñiques</w:t>
      </w:r>
      <w:proofErr w:type="spellEnd"/>
      <w:r w:rsidRPr="00D94D03">
        <w:rPr>
          <w:rFonts w:ascii="Arial" w:hAnsi="Arial" w:cs="Arial"/>
          <w:sz w:val="22"/>
          <w:szCs w:val="22"/>
        </w:rPr>
        <w:t>, que se encuentran a 4.500 metros de altitud. En sus paisajes, podrá apreciar las variadas tonalidades de la cordillera, así como la flora y la fauna que son únicas, ya que sólo se encuentran en estas zonas protegidas. La altitud permite estar muy cerca de montañas y volcanes, algunos de los cuales son sagrados y han inspirado hermosas leyendas del desierto de Atacama. Tras una parada para almorzar en Socaire, regrese a su hotel en San Pedro.</w:t>
      </w:r>
    </w:p>
    <w:p w14:paraId="2C10D77F" w14:textId="2798B509" w:rsidR="006966C8" w:rsidRPr="00534401" w:rsidRDefault="006966C8" w:rsidP="006966C8">
      <w:pPr>
        <w:tabs>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1D27E407" w14:textId="4DD6D413" w:rsidR="006966C8" w:rsidRPr="00534401" w:rsidRDefault="006966C8" w:rsidP="006966C8">
      <w:pPr>
        <w:tabs>
          <w:tab w:val="left" w:pos="5445"/>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56649F69" w14:textId="77777777" w:rsidR="006966C8" w:rsidRPr="00D94D03" w:rsidRDefault="006966C8" w:rsidP="006966C8">
      <w:pPr>
        <w:tabs>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r w:rsidRPr="00D94D03">
        <w:rPr>
          <w:rFonts w:ascii="Arial" w:hAnsi="Arial" w:cs="Arial"/>
          <w:b/>
          <w:bCs/>
          <w:color w:val="000000" w:themeColor="text1"/>
          <w:sz w:val="22"/>
          <w:szCs w:val="22"/>
          <w:lang w:eastAsia="es-CO"/>
        </w:rPr>
        <w:t>Día 3 San Pedro de Atacama (B)</w:t>
      </w:r>
      <w:r w:rsidRPr="00D94D03">
        <w:rPr>
          <w:rFonts w:ascii="Arial" w:hAnsi="Arial" w:cs="Arial"/>
          <w:b/>
          <w:bCs/>
          <w:color w:val="000000" w:themeColor="text1"/>
          <w:sz w:val="22"/>
          <w:szCs w:val="22"/>
          <w:lang w:eastAsia="es-CO"/>
        </w:rPr>
        <w:tab/>
      </w:r>
      <w:r w:rsidRPr="00D94D03">
        <w:rPr>
          <w:rFonts w:ascii="Arial" w:hAnsi="Arial" w:cs="Arial"/>
          <w:b/>
          <w:bCs/>
          <w:color w:val="000000" w:themeColor="text1"/>
          <w:sz w:val="22"/>
          <w:szCs w:val="22"/>
          <w:lang w:eastAsia="es-CO"/>
        </w:rPr>
        <w:tab/>
      </w:r>
      <w:r w:rsidRPr="00D94D03">
        <w:rPr>
          <w:rFonts w:ascii="Arial" w:hAnsi="Arial" w:cs="Arial"/>
          <w:color w:val="000000" w:themeColor="text1"/>
          <w:sz w:val="22"/>
          <w:szCs w:val="22"/>
          <w:lang w:eastAsia="es-CO"/>
        </w:rPr>
        <w:tab/>
      </w:r>
    </w:p>
    <w:p w14:paraId="0C6FE46E" w14:textId="77777777" w:rsidR="00D94D03" w:rsidRPr="00D94D03" w:rsidRDefault="00D94D03" w:rsidP="00D94D03">
      <w:pPr>
        <w:jc w:val="both"/>
        <w:rPr>
          <w:rFonts w:ascii="Arial" w:hAnsi="Arial" w:cs="Arial"/>
          <w:sz w:val="22"/>
          <w:szCs w:val="22"/>
          <w:lang w:val="es-CO" w:eastAsia="es-CO"/>
        </w:rPr>
      </w:pPr>
      <w:r w:rsidRPr="00D94D03">
        <w:rPr>
          <w:rFonts w:ascii="Arial" w:hAnsi="Arial" w:cs="Arial"/>
          <w:sz w:val="22"/>
          <w:szCs w:val="22"/>
        </w:rPr>
        <w:t>Desayuno en el hotel. Viajaremos 13 kilómetros al oeste de la localidad de San Pedro de Atacama hasta llegar al Valle de la Luna. Este lugar, perteneciente a la Reserva Nacional Los Flamencos, fue declarado santuario de la naturaleza debido a sus diversas formaciones rocosas compuestas de minerales y arenas, que han sido modeladas con él viento como las Tres María y el anfiteatro, formaciones naturales que transforman este valle en un lugar único en el mundo. Se encuentra en plena Cordillera de la Sal y en el borde del Salar de Atacama. Es un sorprendente espectáculo geológico de gran belleza ubicado a 2.550 de altitud. Finalizamos el tour en el Mirador de Kari contemplando las hermosas vistas panorámicas que cambian de color en la medida que el sol se esconde, pasando por diversos colores pasteles, rosas y púrpuras. Sin duda, el Valle de La Luna es un lugar de belleza incomparable visitado por cientos de turistas, y amantes de la fotografía, año tras año. Regreso a su hotel.</w:t>
      </w:r>
    </w:p>
    <w:p w14:paraId="71CA46FF" w14:textId="0F488202" w:rsidR="006966C8" w:rsidRPr="00534401" w:rsidRDefault="006966C8" w:rsidP="006966C8">
      <w:pPr>
        <w:tabs>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w:t>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2C6107F0" w14:textId="77777777" w:rsidR="00D94D03" w:rsidRDefault="00D94D03" w:rsidP="006966C8">
      <w:pPr>
        <w:tabs>
          <w:tab w:val="left" w:pos="5730"/>
          <w:tab w:val="left" w:pos="6730"/>
          <w:tab w:val="left" w:pos="7730"/>
          <w:tab w:val="left" w:pos="8730"/>
          <w:tab w:val="left" w:pos="9730"/>
          <w:tab w:val="left" w:pos="10730"/>
        </w:tabs>
        <w:rPr>
          <w:rFonts w:ascii="Arial" w:hAnsi="Arial" w:cs="Arial"/>
          <w:b/>
          <w:bCs/>
          <w:color w:val="000000" w:themeColor="text1"/>
          <w:sz w:val="22"/>
          <w:szCs w:val="22"/>
          <w:lang w:eastAsia="es-CO"/>
        </w:rPr>
      </w:pPr>
    </w:p>
    <w:p w14:paraId="544F0F99" w14:textId="2C71FF6F" w:rsidR="006966C8" w:rsidRDefault="006966C8" w:rsidP="006966C8">
      <w:pPr>
        <w:tabs>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b/>
          <w:bCs/>
          <w:color w:val="000000" w:themeColor="text1"/>
          <w:sz w:val="22"/>
          <w:szCs w:val="22"/>
          <w:lang w:eastAsia="es-CO"/>
        </w:rPr>
        <w:lastRenderedPageBreak/>
        <w:t>Día 4 San Pedro de Atacama (B)</w:t>
      </w:r>
      <w:r w:rsidRPr="00534401">
        <w:rPr>
          <w:rFonts w:ascii="Arial" w:hAnsi="Arial" w:cs="Arial"/>
          <w:b/>
          <w:bCs/>
          <w:color w:val="000000" w:themeColor="text1"/>
          <w:sz w:val="22"/>
          <w:szCs w:val="22"/>
          <w:lang w:eastAsia="es-CO"/>
        </w:rPr>
        <w:tab/>
      </w:r>
      <w:r w:rsidRPr="00534401">
        <w:rPr>
          <w:rFonts w:ascii="Arial" w:hAnsi="Arial" w:cs="Arial"/>
          <w:b/>
          <w:bCs/>
          <w:color w:val="000000" w:themeColor="text1"/>
          <w:sz w:val="22"/>
          <w:szCs w:val="22"/>
          <w:lang w:eastAsia="es-CO"/>
        </w:rPr>
        <w:tab/>
      </w:r>
      <w:r w:rsidRPr="00534401">
        <w:rPr>
          <w:rFonts w:ascii="Arial" w:hAnsi="Arial" w:cs="Arial"/>
          <w:color w:val="000000" w:themeColor="text1"/>
          <w:sz w:val="22"/>
          <w:szCs w:val="22"/>
          <w:lang w:eastAsia="es-CO"/>
        </w:rPr>
        <w:tab/>
      </w:r>
    </w:p>
    <w:p w14:paraId="7C705343" w14:textId="6A4781E5" w:rsidR="006966C8" w:rsidRPr="00534401" w:rsidRDefault="006966C8" w:rsidP="006966C8">
      <w:pPr>
        <w:tabs>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Desayuno en el hotel. Traslado al aeropuerto de la ciudad de Calama, para abordar un vuelo de regreso.</w:t>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7C373489" w14:textId="12C0C0DA" w:rsidR="006966C8" w:rsidRPr="00534401" w:rsidRDefault="006966C8" w:rsidP="006966C8">
      <w:pPr>
        <w:tabs>
          <w:tab w:val="left" w:pos="5445"/>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r w:rsidRPr="00534401">
        <w:rPr>
          <w:rFonts w:ascii="Arial" w:hAnsi="Arial" w:cs="Arial"/>
          <w:color w:val="000000" w:themeColor="text1"/>
          <w:sz w:val="22"/>
          <w:szCs w:val="22"/>
          <w:lang w:eastAsia="es-CO"/>
        </w:rPr>
        <w:tab/>
      </w:r>
    </w:p>
    <w:p w14:paraId="514BB497" w14:textId="77777777" w:rsidR="006966C8" w:rsidRDefault="006966C8" w:rsidP="006966C8">
      <w:pPr>
        <w:tabs>
          <w:tab w:val="left" w:pos="5445"/>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b/>
          <w:bCs/>
          <w:color w:val="000000" w:themeColor="text1"/>
          <w:sz w:val="22"/>
          <w:szCs w:val="22"/>
          <w:lang w:eastAsia="es-CO"/>
        </w:rPr>
        <w:t>Nota:</w:t>
      </w:r>
      <w:r w:rsidRPr="00534401">
        <w:rPr>
          <w:rFonts w:ascii="Arial" w:hAnsi="Arial" w:cs="Arial"/>
          <w:b/>
          <w:bCs/>
          <w:color w:val="000000" w:themeColor="text1"/>
          <w:sz w:val="22"/>
          <w:szCs w:val="22"/>
          <w:lang w:eastAsia="es-CO"/>
        </w:rPr>
        <w:tab/>
      </w:r>
      <w:r w:rsidRPr="00534401">
        <w:rPr>
          <w:rFonts w:ascii="Arial" w:hAnsi="Arial" w:cs="Arial"/>
          <w:b/>
          <w:bCs/>
          <w:color w:val="000000" w:themeColor="text1"/>
          <w:sz w:val="22"/>
          <w:szCs w:val="22"/>
          <w:lang w:eastAsia="es-CO"/>
        </w:rPr>
        <w:tab/>
      </w:r>
      <w:r w:rsidRPr="00534401">
        <w:rPr>
          <w:rFonts w:ascii="Arial" w:hAnsi="Arial" w:cs="Arial"/>
          <w:color w:val="000000" w:themeColor="text1"/>
          <w:sz w:val="22"/>
          <w:szCs w:val="22"/>
          <w:lang w:eastAsia="es-CO"/>
        </w:rPr>
        <w:tab/>
      </w:r>
    </w:p>
    <w:p w14:paraId="148E80F8" w14:textId="605BF446" w:rsidR="007A4BFF" w:rsidRDefault="006966C8" w:rsidP="006966C8">
      <w:pPr>
        <w:tabs>
          <w:tab w:val="left" w:pos="5445"/>
          <w:tab w:val="left" w:pos="5730"/>
          <w:tab w:val="left" w:pos="6730"/>
          <w:tab w:val="left" w:pos="7730"/>
          <w:tab w:val="left" w:pos="8730"/>
          <w:tab w:val="left" w:pos="9730"/>
          <w:tab w:val="left" w:pos="10730"/>
        </w:tabs>
        <w:rPr>
          <w:rFonts w:ascii="Arial" w:hAnsi="Arial" w:cs="Arial"/>
          <w:color w:val="000000" w:themeColor="text1"/>
          <w:sz w:val="22"/>
          <w:szCs w:val="22"/>
          <w:lang w:eastAsia="es-CO"/>
        </w:rPr>
      </w:pPr>
      <w:r w:rsidRPr="00534401">
        <w:rPr>
          <w:rFonts w:ascii="Arial" w:hAnsi="Arial" w:cs="Arial"/>
          <w:color w:val="000000" w:themeColor="text1"/>
          <w:sz w:val="22"/>
          <w:szCs w:val="22"/>
          <w:lang w:eastAsia="es-CO"/>
        </w:rPr>
        <w:t>La Llegada a Calama debe ser antes de las 11:00 horas y la salida desde San Pedro después de las 16:00 horas.</w:t>
      </w:r>
      <w:r>
        <w:rPr>
          <w:rFonts w:ascii="Arial" w:hAnsi="Arial" w:cs="Arial"/>
          <w:color w:val="000000" w:themeColor="text1"/>
          <w:lang w:eastAsia="es-CO"/>
        </w:rPr>
        <w:t xml:space="preserve"> </w:t>
      </w:r>
      <w:r w:rsidRPr="00534401">
        <w:rPr>
          <w:rFonts w:ascii="Arial" w:hAnsi="Arial" w:cs="Arial"/>
          <w:color w:val="000000" w:themeColor="text1"/>
          <w:sz w:val="22"/>
          <w:szCs w:val="22"/>
          <w:lang w:eastAsia="es-CO"/>
        </w:rPr>
        <w:t>El orden de las excursiones puede variar, el día de llegada al destino se informará el definitivo.</w:t>
      </w:r>
    </w:p>
    <w:p w14:paraId="42B6FF17" w14:textId="0164F126" w:rsidR="006966C8" w:rsidRDefault="006966C8" w:rsidP="006966C8">
      <w:pPr>
        <w:tabs>
          <w:tab w:val="left" w:pos="5445"/>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p>
    <w:p w14:paraId="070D6815" w14:textId="285E9F3C" w:rsidR="006966C8" w:rsidRDefault="006966C8" w:rsidP="006966C8">
      <w:pPr>
        <w:tabs>
          <w:tab w:val="left" w:pos="5445"/>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p>
    <w:p w14:paraId="510F7DB6" w14:textId="77777777" w:rsidR="006966C8" w:rsidRDefault="006966C8" w:rsidP="006966C8">
      <w:pPr>
        <w:tabs>
          <w:tab w:val="left" w:pos="5445"/>
          <w:tab w:val="left" w:pos="5730"/>
          <w:tab w:val="left" w:pos="6730"/>
          <w:tab w:val="left" w:pos="7730"/>
          <w:tab w:val="left" w:pos="8730"/>
          <w:tab w:val="left" w:pos="9730"/>
          <w:tab w:val="left" w:pos="10730"/>
        </w:tabs>
        <w:jc w:val="both"/>
        <w:rPr>
          <w:rFonts w:ascii="Arial" w:hAnsi="Arial" w:cs="Arial"/>
          <w:color w:val="000000" w:themeColor="text1"/>
          <w:sz w:val="22"/>
          <w:szCs w:val="22"/>
          <w:lang w:eastAsia="es-CO"/>
        </w:rPr>
      </w:pPr>
    </w:p>
    <w:p w14:paraId="47884E7B" w14:textId="77777777" w:rsidR="007A4BFF" w:rsidRDefault="007A4BFF" w:rsidP="007A4BFF">
      <w:pPr>
        <w:rPr>
          <w:rFonts w:ascii="Arial" w:hAnsi="Arial" w:cs="Arial"/>
          <w:b/>
          <w:sz w:val="22"/>
          <w:szCs w:val="22"/>
        </w:rPr>
      </w:pPr>
      <w:r>
        <w:rPr>
          <w:rFonts w:ascii="Arial" w:hAnsi="Arial" w:cs="Arial"/>
          <w:b/>
          <w:sz w:val="22"/>
          <w:szCs w:val="22"/>
        </w:rPr>
        <w:t>PRECIO PORCION TERRESTRE POR PERSONA EN DOLARES:</w:t>
      </w:r>
    </w:p>
    <w:tbl>
      <w:tblPr>
        <w:tblStyle w:val="Tablaconcuadrcula"/>
        <w:tblW w:w="9730" w:type="dxa"/>
        <w:tblLook w:val="04A0" w:firstRow="1" w:lastRow="0" w:firstColumn="1" w:lastColumn="0" w:noHBand="0" w:noVBand="1"/>
      </w:tblPr>
      <w:tblGrid>
        <w:gridCol w:w="2218"/>
        <w:gridCol w:w="1231"/>
        <w:gridCol w:w="1048"/>
        <w:gridCol w:w="828"/>
        <w:gridCol w:w="815"/>
        <w:gridCol w:w="3590"/>
      </w:tblGrid>
      <w:tr w:rsidR="007B3F30" w14:paraId="6E9B8B01" w14:textId="60150B3B" w:rsidTr="007B3F30">
        <w:trPr>
          <w:trHeight w:val="292"/>
        </w:trPr>
        <w:tc>
          <w:tcPr>
            <w:tcW w:w="2218" w:type="dxa"/>
          </w:tcPr>
          <w:p w14:paraId="533795C1" w14:textId="77777777" w:rsidR="007B3F30" w:rsidRDefault="007B3F30" w:rsidP="00F34066">
            <w:pPr>
              <w:rPr>
                <w:rFonts w:ascii="Arial" w:hAnsi="Arial" w:cs="Arial"/>
                <w:b/>
                <w:sz w:val="22"/>
                <w:szCs w:val="22"/>
              </w:rPr>
            </w:pPr>
            <w:r>
              <w:rPr>
                <w:rFonts w:ascii="Arial" w:hAnsi="Arial" w:cs="Arial"/>
                <w:b/>
                <w:sz w:val="22"/>
                <w:szCs w:val="22"/>
              </w:rPr>
              <w:t>Hotel</w:t>
            </w:r>
          </w:p>
        </w:tc>
        <w:tc>
          <w:tcPr>
            <w:tcW w:w="1231" w:type="dxa"/>
          </w:tcPr>
          <w:p w14:paraId="1678FB7C" w14:textId="77777777" w:rsidR="007B3F30" w:rsidRDefault="007B3F30" w:rsidP="00F34066">
            <w:pPr>
              <w:jc w:val="center"/>
              <w:rPr>
                <w:rFonts w:ascii="Arial" w:hAnsi="Arial" w:cs="Arial"/>
                <w:b/>
                <w:sz w:val="22"/>
                <w:szCs w:val="22"/>
              </w:rPr>
            </w:pPr>
            <w:proofErr w:type="spellStart"/>
            <w:r>
              <w:rPr>
                <w:rFonts w:ascii="Arial" w:hAnsi="Arial" w:cs="Arial"/>
                <w:b/>
                <w:sz w:val="22"/>
                <w:szCs w:val="22"/>
              </w:rPr>
              <w:t>Categoria</w:t>
            </w:r>
            <w:proofErr w:type="spellEnd"/>
          </w:p>
        </w:tc>
        <w:tc>
          <w:tcPr>
            <w:tcW w:w="1048" w:type="dxa"/>
          </w:tcPr>
          <w:p w14:paraId="3A548CE1" w14:textId="77777777" w:rsidR="007B3F30" w:rsidRDefault="007B3F30" w:rsidP="00F34066">
            <w:pPr>
              <w:jc w:val="center"/>
              <w:rPr>
                <w:rFonts w:ascii="Arial" w:hAnsi="Arial" w:cs="Arial"/>
                <w:b/>
                <w:sz w:val="22"/>
                <w:szCs w:val="22"/>
              </w:rPr>
            </w:pPr>
            <w:r>
              <w:rPr>
                <w:rFonts w:ascii="Arial" w:hAnsi="Arial" w:cs="Arial"/>
                <w:b/>
                <w:sz w:val="22"/>
                <w:szCs w:val="22"/>
              </w:rPr>
              <w:t>Sencilla</w:t>
            </w:r>
          </w:p>
        </w:tc>
        <w:tc>
          <w:tcPr>
            <w:tcW w:w="828" w:type="dxa"/>
          </w:tcPr>
          <w:p w14:paraId="58AD5C7E" w14:textId="77777777" w:rsidR="007B3F30" w:rsidRDefault="007B3F30" w:rsidP="00F34066">
            <w:pPr>
              <w:jc w:val="center"/>
              <w:rPr>
                <w:rFonts w:ascii="Arial" w:hAnsi="Arial" w:cs="Arial"/>
                <w:b/>
                <w:sz w:val="22"/>
                <w:szCs w:val="22"/>
              </w:rPr>
            </w:pPr>
            <w:r>
              <w:rPr>
                <w:rFonts w:ascii="Arial" w:hAnsi="Arial" w:cs="Arial"/>
                <w:b/>
                <w:sz w:val="22"/>
                <w:szCs w:val="22"/>
              </w:rPr>
              <w:t>Doble</w:t>
            </w:r>
          </w:p>
        </w:tc>
        <w:tc>
          <w:tcPr>
            <w:tcW w:w="815" w:type="dxa"/>
          </w:tcPr>
          <w:p w14:paraId="0DC235ED" w14:textId="025EB97A" w:rsidR="007B3F30" w:rsidRDefault="007B3F30" w:rsidP="00F34066">
            <w:pPr>
              <w:jc w:val="center"/>
              <w:rPr>
                <w:rFonts w:ascii="Arial" w:hAnsi="Arial" w:cs="Arial"/>
                <w:b/>
                <w:sz w:val="22"/>
                <w:szCs w:val="22"/>
              </w:rPr>
            </w:pPr>
            <w:r>
              <w:rPr>
                <w:rFonts w:ascii="Arial" w:hAnsi="Arial" w:cs="Arial"/>
                <w:b/>
                <w:sz w:val="22"/>
                <w:szCs w:val="22"/>
              </w:rPr>
              <w:t>Triple</w:t>
            </w:r>
          </w:p>
        </w:tc>
        <w:tc>
          <w:tcPr>
            <w:tcW w:w="3590" w:type="dxa"/>
          </w:tcPr>
          <w:p w14:paraId="225CB1D9" w14:textId="1AE01E79" w:rsidR="007B3F30" w:rsidRDefault="007B3F30" w:rsidP="00F34066">
            <w:pPr>
              <w:jc w:val="center"/>
              <w:rPr>
                <w:rFonts w:ascii="Arial" w:hAnsi="Arial" w:cs="Arial"/>
                <w:b/>
                <w:sz w:val="22"/>
                <w:szCs w:val="22"/>
              </w:rPr>
            </w:pPr>
            <w:r>
              <w:rPr>
                <w:rFonts w:ascii="Arial" w:hAnsi="Arial" w:cs="Arial"/>
                <w:b/>
                <w:sz w:val="22"/>
                <w:szCs w:val="22"/>
              </w:rPr>
              <w:t>Validez</w:t>
            </w:r>
          </w:p>
        </w:tc>
      </w:tr>
      <w:tr w:rsidR="007B3F30" w14:paraId="5BC53201" w14:textId="591F9C62" w:rsidTr="007B3F30">
        <w:trPr>
          <w:trHeight w:val="275"/>
        </w:trPr>
        <w:tc>
          <w:tcPr>
            <w:tcW w:w="2218" w:type="dxa"/>
          </w:tcPr>
          <w:p w14:paraId="42418065" w14:textId="48CEF55E" w:rsidR="007B3F30" w:rsidRPr="006B7BFA" w:rsidRDefault="007B3F30" w:rsidP="00F34066">
            <w:pPr>
              <w:rPr>
                <w:rFonts w:ascii="Arial" w:hAnsi="Arial" w:cs="Arial"/>
                <w:sz w:val="22"/>
                <w:szCs w:val="22"/>
              </w:rPr>
            </w:pPr>
            <w:r>
              <w:rPr>
                <w:rFonts w:ascii="Arial" w:hAnsi="Arial" w:cs="Arial"/>
                <w:sz w:val="22"/>
                <w:szCs w:val="22"/>
              </w:rPr>
              <w:t>Casa Don Tomas</w:t>
            </w:r>
          </w:p>
        </w:tc>
        <w:tc>
          <w:tcPr>
            <w:tcW w:w="1231" w:type="dxa"/>
          </w:tcPr>
          <w:p w14:paraId="65E7805A" w14:textId="696FB7A6" w:rsidR="007B3F30" w:rsidRPr="006B7BFA" w:rsidRDefault="007B3F30" w:rsidP="00F34066">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5948E499" w14:textId="40383C5C" w:rsidR="00A55204" w:rsidRPr="006B7BFA" w:rsidRDefault="00A55204" w:rsidP="00A55204">
            <w:pPr>
              <w:jc w:val="center"/>
              <w:rPr>
                <w:rFonts w:ascii="Arial" w:hAnsi="Arial" w:cs="Arial"/>
                <w:sz w:val="22"/>
                <w:szCs w:val="22"/>
              </w:rPr>
            </w:pPr>
            <w:r>
              <w:rPr>
                <w:rFonts w:ascii="Arial" w:hAnsi="Arial" w:cs="Arial"/>
                <w:sz w:val="22"/>
                <w:szCs w:val="22"/>
              </w:rPr>
              <w:t>1243</w:t>
            </w:r>
          </w:p>
        </w:tc>
        <w:tc>
          <w:tcPr>
            <w:tcW w:w="828" w:type="dxa"/>
          </w:tcPr>
          <w:p w14:paraId="4C66F967" w14:textId="4B8467E4" w:rsidR="007B3F30" w:rsidRPr="006B7BFA" w:rsidRDefault="00A55204" w:rsidP="00F34066">
            <w:pPr>
              <w:jc w:val="center"/>
              <w:rPr>
                <w:rFonts w:ascii="Arial" w:hAnsi="Arial" w:cs="Arial"/>
                <w:sz w:val="22"/>
                <w:szCs w:val="22"/>
              </w:rPr>
            </w:pPr>
            <w:r>
              <w:rPr>
                <w:rFonts w:ascii="Arial" w:hAnsi="Arial" w:cs="Arial"/>
                <w:sz w:val="22"/>
                <w:szCs w:val="22"/>
              </w:rPr>
              <w:t>706</w:t>
            </w:r>
          </w:p>
        </w:tc>
        <w:tc>
          <w:tcPr>
            <w:tcW w:w="815" w:type="dxa"/>
          </w:tcPr>
          <w:p w14:paraId="0EB89F55" w14:textId="67D7BEE5" w:rsidR="007B3F30" w:rsidRPr="006B7BFA" w:rsidRDefault="00A55204" w:rsidP="00F34066">
            <w:pPr>
              <w:jc w:val="center"/>
              <w:rPr>
                <w:rFonts w:ascii="Arial" w:hAnsi="Arial" w:cs="Arial"/>
                <w:sz w:val="22"/>
                <w:szCs w:val="22"/>
              </w:rPr>
            </w:pPr>
            <w:r>
              <w:rPr>
                <w:rFonts w:ascii="Arial" w:hAnsi="Arial" w:cs="Arial"/>
                <w:sz w:val="22"/>
                <w:szCs w:val="22"/>
              </w:rPr>
              <w:t>671</w:t>
            </w:r>
          </w:p>
        </w:tc>
        <w:tc>
          <w:tcPr>
            <w:tcW w:w="3590" w:type="dxa"/>
          </w:tcPr>
          <w:p w14:paraId="2CBF518A" w14:textId="71DB03F7" w:rsidR="007B3F30" w:rsidRPr="006B7BFA" w:rsidRDefault="00A55204" w:rsidP="00F34066">
            <w:pPr>
              <w:jc w:val="center"/>
              <w:rPr>
                <w:rFonts w:ascii="Arial" w:hAnsi="Arial" w:cs="Arial"/>
                <w:sz w:val="22"/>
                <w:szCs w:val="22"/>
              </w:rPr>
            </w:pPr>
            <w:r>
              <w:rPr>
                <w:rFonts w:ascii="Arial" w:hAnsi="Arial" w:cs="Arial"/>
                <w:sz w:val="22"/>
                <w:szCs w:val="22"/>
              </w:rPr>
              <w:t>01/03/2025 a 28/02/2026</w:t>
            </w:r>
          </w:p>
        </w:tc>
      </w:tr>
      <w:tr w:rsidR="00A55204" w14:paraId="6DFE8DDE" w14:textId="77777777" w:rsidTr="007B3F30">
        <w:trPr>
          <w:trHeight w:val="275"/>
        </w:trPr>
        <w:tc>
          <w:tcPr>
            <w:tcW w:w="2218" w:type="dxa"/>
          </w:tcPr>
          <w:p w14:paraId="14773B5C" w14:textId="2EEF651C" w:rsidR="00A55204" w:rsidRDefault="00A55204" w:rsidP="00F34066">
            <w:pPr>
              <w:rPr>
                <w:rFonts w:ascii="Arial" w:hAnsi="Arial" w:cs="Arial"/>
                <w:sz w:val="22"/>
                <w:szCs w:val="22"/>
              </w:rPr>
            </w:pPr>
            <w:proofErr w:type="spellStart"/>
            <w:r>
              <w:rPr>
                <w:rFonts w:ascii="Arial" w:hAnsi="Arial" w:cs="Arial"/>
                <w:sz w:val="22"/>
                <w:szCs w:val="22"/>
              </w:rPr>
              <w:t>Terrantai</w:t>
            </w:r>
            <w:proofErr w:type="spellEnd"/>
          </w:p>
        </w:tc>
        <w:tc>
          <w:tcPr>
            <w:tcW w:w="1231" w:type="dxa"/>
          </w:tcPr>
          <w:p w14:paraId="3D2D029A" w14:textId="6FE41A2E" w:rsidR="00A55204" w:rsidRDefault="00A55204" w:rsidP="00F34066">
            <w:pPr>
              <w:jc w:val="center"/>
              <w:rPr>
                <w:rFonts w:ascii="Arial" w:hAnsi="Arial" w:cs="Arial"/>
                <w:sz w:val="22"/>
                <w:szCs w:val="22"/>
              </w:rPr>
            </w:pPr>
            <w:r>
              <w:rPr>
                <w:rFonts w:ascii="Arial" w:hAnsi="Arial" w:cs="Arial"/>
                <w:sz w:val="22"/>
                <w:szCs w:val="22"/>
              </w:rPr>
              <w:t>4*</w:t>
            </w:r>
            <w:proofErr w:type="spellStart"/>
            <w:r>
              <w:rPr>
                <w:rFonts w:ascii="Arial" w:hAnsi="Arial" w:cs="Arial"/>
                <w:sz w:val="22"/>
                <w:szCs w:val="22"/>
              </w:rPr>
              <w:t>Sup</w:t>
            </w:r>
            <w:proofErr w:type="spellEnd"/>
            <w:r>
              <w:rPr>
                <w:rFonts w:ascii="Arial" w:hAnsi="Arial" w:cs="Arial"/>
                <w:sz w:val="22"/>
                <w:szCs w:val="22"/>
              </w:rPr>
              <w:t>.</w:t>
            </w:r>
          </w:p>
        </w:tc>
        <w:tc>
          <w:tcPr>
            <w:tcW w:w="1048" w:type="dxa"/>
          </w:tcPr>
          <w:p w14:paraId="643D1F58" w14:textId="77777777" w:rsidR="00A55204" w:rsidRDefault="00A55204" w:rsidP="00A55204">
            <w:pPr>
              <w:jc w:val="center"/>
              <w:rPr>
                <w:rFonts w:ascii="Arial" w:hAnsi="Arial" w:cs="Arial"/>
                <w:sz w:val="22"/>
                <w:szCs w:val="22"/>
              </w:rPr>
            </w:pPr>
            <w:r>
              <w:rPr>
                <w:rFonts w:ascii="Arial" w:hAnsi="Arial" w:cs="Arial"/>
                <w:sz w:val="22"/>
                <w:szCs w:val="22"/>
              </w:rPr>
              <w:t>1824</w:t>
            </w:r>
          </w:p>
          <w:p w14:paraId="7DDD8DD7" w14:textId="77777777" w:rsidR="00A55204" w:rsidRDefault="00A55204" w:rsidP="00A55204">
            <w:pPr>
              <w:jc w:val="center"/>
              <w:rPr>
                <w:rFonts w:ascii="Arial" w:hAnsi="Arial" w:cs="Arial"/>
                <w:sz w:val="22"/>
                <w:szCs w:val="22"/>
              </w:rPr>
            </w:pPr>
            <w:r>
              <w:rPr>
                <w:rFonts w:ascii="Arial" w:hAnsi="Arial" w:cs="Arial"/>
                <w:sz w:val="22"/>
                <w:szCs w:val="22"/>
              </w:rPr>
              <w:t>1718</w:t>
            </w:r>
          </w:p>
          <w:p w14:paraId="02C9A10B" w14:textId="457A4A30" w:rsidR="00A55204" w:rsidRDefault="00A55204" w:rsidP="00A55204">
            <w:pPr>
              <w:jc w:val="center"/>
              <w:rPr>
                <w:rFonts w:ascii="Arial" w:hAnsi="Arial" w:cs="Arial"/>
                <w:sz w:val="22"/>
                <w:szCs w:val="22"/>
              </w:rPr>
            </w:pPr>
            <w:r>
              <w:rPr>
                <w:rFonts w:ascii="Arial" w:hAnsi="Arial" w:cs="Arial"/>
                <w:sz w:val="22"/>
                <w:szCs w:val="22"/>
              </w:rPr>
              <w:t>1824</w:t>
            </w:r>
          </w:p>
        </w:tc>
        <w:tc>
          <w:tcPr>
            <w:tcW w:w="828" w:type="dxa"/>
          </w:tcPr>
          <w:p w14:paraId="029A0E40" w14:textId="77777777" w:rsidR="00A55204" w:rsidRDefault="00A55204" w:rsidP="00F34066">
            <w:pPr>
              <w:jc w:val="center"/>
              <w:rPr>
                <w:rFonts w:ascii="Arial" w:hAnsi="Arial" w:cs="Arial"/>
                <w:sz w:val="22"/>
                <w:szCs w:val="22"/>
              </w:rPr>
            </w:pPr>
            <w:r>
              <w:rPr>
                <w:rFonts w:ascii="Arial" w:hAnsi="Arial" w:cs="Arial"/>
                <w:sz w:val="22"/>
                <w:szCs w:val="22"/>
              </w:rPr>
              <w:t>998</w:t>
            </w:r>
          </w:p>
          <w:p w14:paraId="796D8E85" w14:textId="77777777" w:rsidR="00A55204" w:rsidRDefault="00A55204" w:rsidP="00F34066">
            <w:pPr>
              <w:jc w:val="center"/>
              <w:rPr>
                <w:rFonts w:ascii="Arial" w:hAnsi="Arial" w:cs="Arial"/>
                <w:sz w:val="22"/>
                <w:szCs w:val="22"/>
              </w:rPr>
            </w:pPr>
            <w:r>
              <w:rPr>
                <w:rFonts w:ascii="Arial" w:hAnsi="Arial" w:cs="Arial"/>
                <w:sz w:val="22"/>
                <w:szCs w:val="22"/>
              </w:rPr>
              <w:t>945</w:t>
            </w:r>
          </w:p>
          <w:p w14:paraId="0C33E756" w14:textId="40A2ACA4" w:rsidR="00A55204" w:rsidRDefault="00A55204" w:rsidP="00F34066">
            <w:pPr>
              <w:jc w:val="center"/>
              <w:rPr>
                <w:rFonts w:ascii="Arial" w:hAnsi="Arial" w:cs="Arial"/>
                <w:sz w:val="22"/>
                <w:szCs w:val="22"/>
              </w:rPr>
            </w:pPr>
            <w:r>
              <w:rPr>
                <w:rFonts w:ascii="Arial" w:hAnsi="Arial" w:cs="Arial"/>
                <w:sz w:val="22"/>
                <w:szCs w:val="22"/>
              </w:rPr>
              <w:t>998</w:t>
            </w:r>
          </w:p>
        </w:tc>
        <w:tc>
          <w:tcPr>
            <w:tcW w:w="815" w:type="dxa"/>
          </w:tcPr>
          <w:p w14:paraId="4E2F5A59" w14:textId="77777777" w:rsidR="00A55204" w:rsidRDefault="00A55204" w:rsidP="00F34066">
            <w:pPr>
              <w:jc w:val="center"/>
              <w:rPr>
                <w:rFonts w:ascii="Arial" w:hAnsi="Arial" w:cs="Arial"/>
                <w:sz w:val="22"/>
                <w:szCs w:val="22"/>
              </w:rPr>
            </w:pPr>
            <w:r>
              <w:rPr>
                <w:rFonts w:ascii="Arial" w:hAnsi="Arial" w:cs="Arial"/>
                <w:sz w:val="22"/>
                <w:szCs w:val="22"/>
              </w:rPr>
              <w:t>N/A</w:t>
            </w:r>
          </w:p>
          <w:p w14:paraId="32EBE742" w14:textId="77777777" w:rsidR="00A55204" w:rsidRDefault="00A55204" w:rsidP="00F34066">
            <w:pPr>
              <w:jc w:val="center"/>
              <w:rPr>
                <w:rFonts w:ascii="Arial" w:hAnsi="Arial" w:cs="Arial"/>
                <w:sz w:val="22"/>
                <w:szCs w:val="22"/>
              </w:rPr>
            </w:pPr>
            <w:r>
              <w:rPr>
                <w:rFonts w:ascii="Arial" w:hAnsi="Arial" w:cs="Arial"/>
                <w:sz w:val="22"/>
                <w:szCs w:val="22"/>
              </w:rPr>
              <w:t>N/A</w:t>
            </w:r>
          </w:p>
          <w:p w14:paraId="3E3E7489" w14:textId="318640C7" w:rsidR="00A55204" w:rsidRDefault="00A55204" w:rsidP="00F34066">
            <w:pPr>
              <w:jc w:val="center"/>
              <w:rPr>
                <w:rFonts w:ascii="Arial" w:hAnsi="Arial" w:cs="Arial"/>
                <w:sz w:val="22"/>
                <w:szCs w:val="22"/>
              </w:rPr>
            </w:pPr>
            <w:r>
              <w:rPr>
                <w:rFonts w:ascii="Arial" w:hAnsi="Arial" w:cs="Arial"/>
                <w:sz w:val="22"/>
                <w:szCs w:val="22"/>
              </w:rPr>
              <w:t>N/A</w:t>
            </w:r>
          </w:p>
        </w:tc>
        <w:tc>
          <w:tcPr>
            <w:tcW w:w="3590" w:type="dxa"/>
          </w:tcPr>
          <w:p w14:paraId="2B1FC51D" w14:textId="77777777" w:rsidR="00A55204" w:rsidRDefault="00A55204" w:rsidP="00F34066">
            <w:pPr>
              <w:jc w:val="center"/>
              <w:rPr>
                <w:rFonts w:ascii="Arial" w:hAnsi="Arial" w:cs="Arial"/>
                <w:sz w:val="22"/>
                <w:szCs w:val="22"/>
              </w:rPr>
            </w:pPr>
            <w:r>
              <w:rPr>
                <w:rFonts w:ascii="Arial" w:hAnsi="Arial" w:cs="Arial"/>
                <w:sz w:val="22"/>
                <w:szCs w:val="22"/>
              </w:rPr>
              <w:t>01/03/2025 a 31/03/2025</w:t>
            </w:r>
          </w:p>
          <w:p w14:paraId="0EDC84DD" w14:textId="77777777" w:rsidR="00A55204" w:rsidRDefault="00A55204" w:rsidP="00F34066">
            <w:pPr>
              <w:jc w:val="center"/>
              <w:rPr>
                <w:rFonts w:ascii="Arial" w:hAnsi="Arial" w:cs="Arial"/>
                <w:sz w:val="22"/>
                <w:szCs w:val="22"/>
              </w:rPr>
            </w:pPr>
            <w:r>
              <w:rPr>
                <w:rFonts w:ascii="Arial" w:hAnsi="Arial" w:cs="Arial"/>
                <w:sz w:val="22"/>
                <w:szCs w:val="22"/>
              </w:rPr>
              <w:t>01/04/2025 a 30/09/2025</w:t>
            </w:r>
          </w:p>
          <w:p w14:paraId="7D096F44" w14:textId="3A496C1A" w:rsidR="00A55204" w:rsidRDefault="00A55204" w:rsidP="00F34066">
            <w:pPr>
              <w:jc w:val="center"/>
              <w:rPr>
                <w:rFonts w:ascii="Arial" w:hAnsi="Arial" w:cs="Arial"/>
                <w:sz w:val="22"/>
                <w:szCs w:val="22"/>
              </w:rPr>
            </w:pPr>
            <w:r>
              <w:rPr>
                <w:rFonts w:ascii="Arial" w:hAnsi="Arial" w:cs="Arial"/>
                <w:sz w:val="22"/>
                <w:szCs w:val="22"/>
              </w:rPr>
              <w:t xml:space="preserve">01/10/2025 </w:t>
            </w:r>
            <w:r w:rsidR="003D6018">
              <w:rPr>
                <w:rFonts w:ascii="Arial" w:hAnsi="Arial" w:cs="Arial"/>
                <w:sz w:val="22"/>
                <w:szCs w:val="22"/>
              </w:rPr>
              <w:t>a</w:t>
            </w:r>
            <w:r>
              <w:rPr>
                <w:rFonts w:ascii="Arial" w:hAnsi="Arial" w:cs="Arial"/>
                <w:sz w:val="22"/>
                <w:szCs w:val="22"/>
              </w:rPr>
              <w:t xml:space="preserve"> 28/02/2026</w:t>
            </w:r>
          </w:p>
        </w:tc>
      </w:tr>
      <w:tr w:rsidR="007B3F30" w14:paraId="5ABE7A5D" w14:textId="44960AD8" w:rsidTr="007B3F30">
        <w:trPr>
          <w:trHeight w:val="275"/>
        </w:trPr>
        <w:tc>
          <w:tcPr>
            <w:tcW w:w="2218" w:type="dxa"/>
          </w:tcPr>
          <w:p w14:paraId="3F5D636C" w14:textId="3C1F7D40" w:rsidR="007B3F30" w:rsidRPr="006B7BFA" w:rsidRDefault="00A55204" w:rsidP="00F34066">
            <w:pPr>
              <w:rPr>
                <w:rFonts w:ascii="Arial" w:hAnsi="Arial" w:cs="Arial"/>
                <w:sz w:val="22"/>
                <w:szCs w:val="22"/>
              </w:rPr>
            </w:pPr>
            <w:proofErr w:type="spellStart"/>
            <w:r>
              <w:rPr>
                <w:rFonts w:ascii="Arial" w:hAnsi="Arial" w:cs="Arial"/>
                <w:sz w:val="22"/>
                <w:szCs w:val="22"/>
              </w:rPr>
              <w:t>Noi</w:t>
            </w:r>
            <w:proofErr w:type="spellEnd"/>
            <w:r>
              <w:rPr>
                <w:rFonts w:ascii="Arial" w:hAnsi="Arial" w:cs="Arial"/>
                <w:sz w:val="22"/>
                <w:szCs w:val="22"/>
              </w:rPr>
              <w:t xml:space="preserve"> Casa Atacama</w:t>
            </w:r>
          </w:p>
        </w:tc>
        <w:tc>
          <w:tcPr>
            <w:tcW w:w="1231" w:type="dxa"/>
          </w:tcPr>
          <w:p w14:paraId="7CBBF594" w14:textId="226853E3" w:rsidR="007B3F30" w:rsidRDefault="007B3F30" w:rsidP="00F34066">
            <w:pPr>
              <w:jc w:val="center"/>
              <w:rPr>
                <w:rFonts w:ascii="Arial" w:hAnsi="Arial" w:cs="Arial"/>
                <w:sz w:val="22"/>
                <w:szCs w:val="22"/>
              </w:rPr>
            </w:pPr>
            <w:r>
              <w:rPr>
                <w:rFonts w:ascii="Arial" w:hAnsi="Arial" w:cs="Arial"/>
                <w:sz w:val="22"/>
                <w:szCs w:val="22"/>
              </w:rPr>
              <w:t>5*</w:t>
            </w:r>
          </w:p>
        </w:tc>
        <w:tc>
          <w:tcPr>
            <w:tcW w:w="1048" w:type="dxa"/>
          </w:tcPr>
          <w:p w14:paraId="1CE7CC6F" w14:textId="77777777" w:rsidR="007A018F" w:rsidRDefault="00A55204" w:rsidP="00F34066">
            <w:pPr>
              <w:jc w:val="center"/>
              <w:rPr>
                <w:rFonts w:ascii="Arial" w:hAnsi="Arial" w:cs="Arial"/>
                <w:sz w:val="22"/>
                <w:szCs w:val="22"/>
              </w:rPr>
            </w:pPr>
            <w:r>
              <w:rPr>
                <w:rFonts w:ascii="Arial" w:hAnsi="Arial" w:cs="Arial"/>
                <w:sz w:val="22"/>
                <w:szCs w:val="22"/>
              </w:rPr>
              <w:t>1999</w:t>
            </w:r>
          </w:p>
          <w:p w14:paraId="51A0043B" w14:textId="77777777" w:rsidR="003D6018" w:rsidRDefault="003D6018" w:rsidP="00F34066">
            <w:pPr>
              <w:jc w:val="center"/>
              <w:rPr>
                <w:rFonts w:ascii="Arial" w:hAnsi="Arial" w:cs="Arial"/>
                <w:sz w:val="22"/>
                <w:szCs w:val="22"/>
              </w:rPr>
            </w:pPr>
            <w:r>
              <w:rPr>
                <w:rFonts w:ascii="Arial" w:hAnsi="Arial" w:cs="Arial"/>
                <w:sz w:val="22"/>
                <w:szCs w:val="22"/>
              </w:rPr>
              <w:t>1801</w:t>
            </w:r>
          </w:p>
          <w:p w14:paraId="4BDAF753" w14:textId="448EE57D" w:rsidR="003D6018" w:rsidRDefault="003D6018" w:rsidP="00F34066">
            <w:pPr>
              <w:jc w:val="center"/>
              <w:rPr>
                <w:rFonts w:ascii="Arial" w:hAnsi="Arial" w:cs="Arial"/>
                <w:sz w:val="22"/>
                <w:szCs w:val="22"/>
              </w:rPr>
            </w:pPr>
            <w:r>
              <w:rPr>
                <w:rFonts w:ascii="Arial" w:hAnsi="Arial" w:cs="Arial"/>
                <w:sz w:val="22"/>
                <w:szCs w:val="22"/>
              </w:rPr>
              <w:t>2022</w:t>
            </w:r>
          </w:p>
        </w:tc>
        <w:tc>
          <w:tcPr>
            <w:tcW w:w="828" w:type="dxa"/>
          </w:tcPr>
          <w:p w14:paraId="7FE23210" w14:textId="77777777" w:rsidR="007A018F" w:rsidRDefault="003D6018" w:rsidP="00F34066">
            <w:pPr>
              <w:jc w:val="center"/>
              <w:rPr>
                <w:rFonts w:ascii="Arial" w:hAnsi="Arial" w:cs="Arial"/>
                <w:sz w:val="22"/>
                <w:szCs w:val="22"/>
              </w:rPr>
            </w:pPr>
            <w:r>
              <w:rPr>
                <w:rFonts w:ascii="Arial" w:hAnsi="Arial" w:cs="Arial"/>
                <w:sz w:val="22"/>
                <w:szCs w:val="22"/>
              </w:rPr>
              <w:t>1074</w:t>
            </w:r>
          </w:p>
          <w:p w14:paraId="514CD550" w14:textId="77777777" w:rsidR="003D6018" w:rsidRDefault="003D6018" w:rsidP="00F34066">
            <w:pPr>
              <w:jc w:val="center"/>
              <w:rPr>
                <w:rFonts w:ascii="Arial" w:hAnsi="Arial" w:cs="Arial"/>
                <w:sz w:val="22"/>
                <w:szCs w:val="22"/>
              </w:rPr>
            </w:pPr>
            <w:r>
              <w:rPr>
                <w:rFonts w:ascii="Arial" w:hAnsi="Arial" w:cs="Arial"/>
                <w:sz w:val="22"/>
                <w:szCs w:val="22"/>
              </w:rPr>
              <w:t>971</w:t>
            </w:r>
          </w:p>
          <w:p w14:paraId="06061338" w14:textId="2BD9133E" w:rsidR="003D6018" w:rsidRDefault="003D6018" w:rsidP="00F34066">
            <w:pPr>
              <w:jc w:val="center"/>
              <w:rPr>
                <w:rFonts w:ascii="Arial" w:hAnsi="Arial" w:cs="Arial"/>
                <w:sz w:val="22"/>
                <w:szCs w:val="22"/>
              </w:rPr>
            </w:pPr>
            <w:r>
              <w:rPr>
                <w:rFonts w:ascii="Arial" w:hAnsi="Arial" w:cs="Arial"/>
                <w:sz w:val="22"/>
                <w:szCs w:val="22"/>
              </w:rPr>
              <w:t>1086</w:t>
            </w:r>
          </w:p>
        </w:tc>
        <w:tc>
          <w:tcPr>
            <w:tcW w:w="815" w:type="dxa"/>
          </w:tcPr>
          <w:p w14:paraId="1EB15049" w14:textId="77777777" w:rsidR="007A018F" w:rsidRDefault="003D6018" w:rsidP="00F34066">
            <w:pPr>
              <w:jc w:val="center"/>
              <w:rPr>
                <w:rFonts w:ascii="Arial" w:hAnsi="Arial" w:cs="Arial"/>
                <w:sz w:val="22"/>
                <w:szCs w:val="22"/>
              </w:rPr>
            </w:pPr>
            <w:r>
              <w:rPr>
                <w:rFonts w:ascii="Arial" w:hAnsi="Arial" w:cs="Arial"/>
                <w:sz w:val="22"/>
                <w:szCs w:val="22"/>
              </w:rPr>
              <w:t>N/A</w:t>
            </w:r>
          </w:p>
          <w:p w14:paraId="174873BB" w14:textId="77777777" w:rsidR="003D6018" w:rsidRDefault="003D6018" w:rsidP="00F34066">
            <w:pPr>
              <w:jc w:val="center"/>
              <w:rPr>
                <w:rFonts w:ascii="Arial" w:hAnsi="Arial" w:cs="Arial"/>
                <w:sz w:val="22"/>
                <w:szCs w:val="22"/>
              </w:rPr>
            </w:pPr>
            <w:r>
              <w:rPr>
                <w:rFonts w:ascii="Arial" w:hAnsi="Arial" w:cs="Arial"/>
                <w:sz w:val="22"/>
                <w:szCs w:val="22"/>
              </w:rPr>
              <w:t>N/A</w:t>
            </w:r>
          </w:p>
          <w:p w14:paraId="79F22D3D" w14:textId="2876A6A5" w:rsidR="003D6018" w:rsidRDefault="003D6018" w:rsidP="00F34066">
            <w:pPr>
              <w:jc w:val="center"/>
              <w:rPr>
                <w:rFonts w:ascii="Arial" w:hAnsi="Arial" w:cs="Arial"/>
                <w:sz w:val="22"/>
                <w:szCs w:val="22"/>
              </w:rPr>
            </w:pPr>
            <w:r>
              <w:rPr>
                <w:rFonts w:ascii="Arial" w:hAnsi="Arial" w:cs="Arial"/>
                <w:sz w:val="22"/>
                <w:szCs w:val="22"/>
              </w:rPr>
              <w:t>N/A</w:t>
            </w:r>
          </w:p>
        </w:tc>
        <w:tc>
          <w:tcPr>
            <w:tcW w:w="3590" w:type="dxa"/>
          </w:tcPr>
          <w:p w14:paraId="58DE7EE2" w14:textId="77777777" w:rsidR="007A018F" w:rsidRDefault="003D6018" w:rsidP="00F34066">
            <w:pPr>
              <w:jc w:val="center"/>
              <w:rPr>
                <w:rFonts w:ascii="Arial" w:hAnsi="Arial" w:cs="Arial"/>
                <w:sz w:val="22"/>
                <w:szCs w:val="22"/>
              </w:rPr>
            </w:pPr>
            <w:r>
              <w:rPr>
                <w:rFonts w:ascii="Arial" w:hAnsi="Arial" w:cs="Arial"/>
                <w:sz w:val="22"/>
                <w:szCs w:val="22"/>
              </w:rPr>
              <w:t>01/03/2025 a 31/03/2025</w:t>
            </w:r>
          </w:p>
          <w:p w14:paraId="4170DD50" w14:textId="77777777" w:rsidR="003D6018" w:rsidRDefault="003D6018" w:rsidP="00F34066">
            <w:pPr>
              <w:jc w:val="center"/>
              <w:rPr>
                <w:rFonts w:ascii="Arial" w:hAnsi="Arial" w:cs="Arial"/>
                <w:sz w:val="22"/>
                <w:szCs w:val="22"/>
              </w:rPr>
            </w:pPr>
            <w:r>
              <w:rPr>
                <w:rFonts w:ascii="Arial" w:hAnsi="Arial" w:cs="Arial"/>
                <w:sz w:val="22"/>
                <w:szCs w:val="22"/>
              </w:rPr>
              <w:t>01/04/2025 a 30/09/2025</w:t>
            </w:r>
          </w:p>
          <w:p w14:paraId="4B2AE253" w14:textId="4F954352" w:rsidR="003D6018" w:rsidRDefault="003D6018" w:rsidP="00F34066">
            <w:pPr>
              <w:jc w:val="center"/>
              <w:rPr>
                <w:rFonts w:ascii="Arial" w:hAnsi="Arial" w:cs="Arial"/>
                <w:sz w:val="22"/>
                <w:szCs w:val="22"/>
              </w:rPr>
            </w:pPr>
            <w:r>
              <w:rPr>
                <w:rFonts w:ascii="Arial" w:hAnsi="Arial" w:cs="Arial"/>
                <w:sz w:val="22"/>
                <w:szCs w:val="22"/>
              </w:rPr>
              <w:t>01/10/2025 a 28/02/2026</w:t>
            </w:r>
          </w:p>
        </w:tc>
      </w:tr>
    </w:tbl>
    <w:p w14:paraId="5A157344" w14:textId="77777777" w:rsidR="007A4BFF" w:rsidRDefault="007A4BFF">
      <w:pPr>
        <w:rPr>
          <w:rFonts w:ascii="Arial" w:hAnsi="Arial" w:cs="Arial"/>
          <w:color w:val="000000" w:themeColor="text1"/>
          <w:sz w:val="22"/>
          <w:szCs w:val="22"/>
        </w:rPr>
      </w:pPr>
    </w:p>
    <w:p w14:paraId="52DBDB00" w14:textId="77777777" w:rsidR="007A4BFF" w:rsidRPr="007B3F30" w:rsidRDefault="007A4BFF" w:rsidP="00996A3A">
      <w:pPr>
        <w:rPr>
          <w:rFonts w:ascii="Arial" w:hAnsi="Arial" w:cs="Arial"/>
          <w:b/>
          <w:bCs/>
          <w:color w:val="000000" w:themeColor="text1"/>
          <w:sz w:val="22"/>
          <w:szCs w:val="22"/>
        </w:rPr>
      </w:pPr>
      <w:r w:rsidRPr="007B3F30">
        <w:rPr>
          <w:rFonts w:ascii="Arial" w:hAnsi="Arial" w:cs="Arial"/>
          <w:b/>
          <w:bCs/>
          <w:color w:val="000000" w:themeColor="text1"/>
          <w:sz w:val="22"/>
          <w:szCs w:val="22"/>
        </w:rPr>
        <w:t>Incluye:</w:t>
      </w:r>
    </w:p>
    <w:p w14:paraId="4259DBCB" w14:textId="77777777" w:rsidR="007B3F30" w:rsidRPr="007B3F30" w:rsidRDefault="007A4BFF" w:rsidP="007B3F30">
      <w:pPr>
        <w:tabs>
          <w:tab w:val="left" w:pos="2510"/>
          <w:tab w:val="left" w:pos="4910"/>
          <w:tab w:val="left" w:pos="5790"/>
          <w:tab w:val="left" w:pos="6670"/>
        </w:tabs>
        <w:ind w:left="70"/>
        <w:rPr>
          <w:rFonts w:ascii="Arial" w:hAnsi="Arial" w:cs="Arial"/>
          <w:sz w:val="22"/>
          <w:szCs w:val="22"/>
        </w:rPr>
      </w:pPr>
      <w:r w:rsidRPr="007B3F30">
        <w:rPr>
          <w:rFonts w:ascii="Arial" w:hAnsi="Arial" w:cs="Arial"/>
          <w:b/>
          <w:bCs/>
          <w:color w:val="000000" w:themeColor="text1"/>
          <w:sz w:val="22"/>
          <w:szCs w:val="22"/>
          <w:lang w:val="es-CO" w:eastAsia="es-CO"/>
        </w:rPr>
        <w:tab/>
      </w:r>
      <w:r w:rsidRPr="007B3F30">
        <w:rPr>
          <w:rFonts w:ascii="Arial" w:hAnsi="Arial" w:cs="Arial"/>
          <w:b/>
          <w:bCs/>
          <w:color w:val="000000" w:themeColor="text1"/>
          <w:sz w:val="22"/>
          <w:szCs w:val="22"/>
        </w:rPr>
        <w:tab/>
      </w:r>
      <w:r w:rsidRPr="007B3F30">
        <w:rPr>
          <w:rFonts w:ascii="Arial" w:hAnsi="Arial" w:cs="Arial"/>
          <w:sz w:val="22"/>
          <w:szCs w:val="22"/>
        </w:rPr>
        <w:tab/>
      </w:r>
      <w:r w:rsidRPr="007B3F30">
        <w:rPr>
          <w:rFonts w:ascii="Arial" w:hAnsi="Arial" w:cs="Arial"/>
          <w:sz w:val="22"/>
          <w:szCs w:val="22"/>
        </w:rPr>
        <w:tab/>
      </w:r>
    </w:p>
    <w:tbl>
      <w:tblPr>
        <w:tblW w:w="6660" w:type="dxa"/>
        <w:tblCellMar>
          <w:left w:w="70" w:type="dxa"/>
          <w:right w:w="70" w:type="dxa"/>
        </w:tblCellMar>
        <w:tblLook w:val="04A0" w:firstRow="1" w:lastRow="0" w:firstColumn="1" w:lastColumn="0" w:noHBand="0" w:noVBand="1"/>
      </w:tblPr>
      <w:tblGrid>
        <w:gridCol w:w="5660"/>
        <w:gridCol w:w="1000"/>
      </w:tblGrid>
      <w:tr w:rsidR="007B3F30" w:rsidRPr="007B3F30" w14:paraId="6A907671" w14:textId="77777777" w:rsidTr="007B3F30">
        <w:trPr>
          <w:trHeight w:val="255"/>
        </w:trPr>
        <w:tc>
          <w:tcPr>
            <w:tcW w:w="5660" w:type="dxa"/>
            <w:tcBorders>
              <w:top w:val="nil"/>
              <w:left w:val="nil"/>
              <w:bottom w:val="nil"/>
              <w:right w:val="nil"/>
            </w:tcBorders>
            <w:shd w:val="clear" w:color="auto" w:fill="auto"/>
            <w:noWrap/>
            <w:vAlign w:val="center"/>
            <w:hideMark/>
          </w:tcPr>
          <w:p w14:paraId="72949F21" w14:textId="77777777" w:rsidR="007B3F30" w:rsidRPr="007B3F30" w:rsidRDefault="007B3F30" w:rsidP="007B3F30">
            <w:pPr>
              <w:pStyle w:val="Prrafodelista"/>
              <w:numPr>
                <w:ilvl w:val="0"/>
                <w:numId w:val="13"/>
              </w:numPr>
              <w:rPr>
                <w:rFonts w:ascii="Arial" w:hAnsi="Arial" w:cs="Arial"/>
                <w:sz w:val="22"/>
                <w:szCs w:val="22"/>
                <w:lang w:val="es-CO" w:eastAsia="es-CO"/>
              </w:rPr>
            </w:pPr>
            <w:r w:rsidRPr="007B3F30">
              <w:rPr>
                <w:rFonts w:ascii="Arial" w:hAnsi="Arial" w:cs="Arial"/>
                <w:sz w:val="22"/>
                <w:szCs w:val="22"/>
              </w:rPr>
              <w:t>Traslado Aeropuerto/Hotel/Aeropuerto</w:t>
            </w:r>
          </w:p>
        </w:tc>
        <w:tc>
          <w:tcPr>
            <w:tcW w:w="1000" w:type="dxa"/>
            <w:tcBorders>
              <w:top w:val="nil"/>
              <w:left w:val="nil"/>
              <w:bottom w:val="nil"/>
              <w:right w:val="nil"/>
            </w:tcBorders>
            <w:shd w:val="clear" w:color="auto" w:fill="auto"/>
            <w:noWrap/>
            <w:vAlign w:val="center"/>
            <w:hideMark/>
          </w:tcPr>
          <w:p w14:paraId="4AA9AE4C" w14:textId="77777777" w:rsidR="007B3F30" w:rsidRPr="007B3F30" w:rsidRDefault="007B3F30">
            <w:pPr>
              <w:rPr>
                <w:rFonts w:ascii="Arial" w:hAnsi="Arial" w:cs="Arial"/>
                <w:sz w:val="22"/>
                <w:szCs w:val="22"/>
              </w:rPr>
            </w:pPr>
          </w:p>
        </w:tc>
      </w:tr>
      <w:tr w:rsidR="007B3F30" w:rsidRPr="007B3F30" w14:paraId="54E6DCF5" w14:textId="77777777" w:rsidTr="007B3F30">
        <w:trPr>
          <w:trHeight w:val="255"/>
        </w:trPr>
        <w:tc>
          <w:tcPr>
            <w:tcW w:w="5660" w:type="dxa"/>
            <w:tcBorders>
              <w:top w:val="nil"/>
              <w:left w:val="nil"/>
              <w:bottom w:val="nil"/>
              <w:right w:val="nil"/>
            </w:tcBorders>
            <w:shd w:val="clear" w:color="auto" w:fill="auto"/>
            <w:noWrap/>
            <w:vAlign w:val="center"/>
            <w:hideMark/>
          </w:tcPr>
          <w:p w14:paraId="431CCF47" w14:textId="77777777" w:rsidR="007B3F30" w:rsidRPr="007B3F30" w:rsidRDefault="007B3F30" w:rsidP="007B3F30">
            <w:pPr>
              <w:pStyle w:val="Prrafodelista"/>
              <w:numPr>
                <w:ilvl w:val="0"/>
                <w:numId w:val="13"/>
              </w:numPr>
              <w:rPr>
                <w:rFonts w:ascii="Arial" w:hAnsi="Arial" w:cs="Arial"/>
                <w:sz w:val="22"/>
                <w:szCs w:val="22"/>
              </w:rPr>
            </w:pPr>
            <w:r w:rsidRPr="007B3F30">
              <w:rPr>
                <w:rFonts w:ascii="Arial" w:hAnsi="Arial" w:cs="Arial"/>
                <w:sz w:val="22"/>
                <w:szCs w:val="22"/>
              </w:rPr>
              <w:t>3 noches de alojamiento con desayuno</w:t>
            </w:r>
          </w:p>
        </w:tc>
        <w:tc>
          <w:tcPr>
            <w:tcW w:w="1000" w:type="dxa"/>
            <w:tcBorders>
              <w:top w:val="nil"/>
              <w:left w:val="nil"/>
              <w:bottom w:val="nil"/>
              <w:right w:val="nil"/>
            </w:tcBorders>
            <w:shd w:val="clear" w:color="auto" w:fill="auto"/>
            <w:noWrap/>
            <w:vAlign w:val="center"/>
            <w:hideMark/>
          </w:tcPr>
          <w:p w14:paraId="4348A4CB" w14:textId="77777777" w:rsidR="007B3F30" w:rsidRPr="007B3F30" w:rsidRDefault="007B3F30">
            <w:pPr>
              <w:rPr>
                <w:rFonts w:ascii="Arial" w:hAnsi="Arial" w:cs="Arial"/>
                <w:sz w:val="22"/>
                <w:szCs w:val="22"/>
              </w:rPr>
            </w:pPr>
          </w:p>
        </w:tc>
      </w:tr>
      <w:tr w:rsidR="007B3F30" w:rsidRPr="007B3F30" w14:paraId="4BB8C4A7" w14:textId="77777777" w:rsidTr="007B3F30">
        <w:trPr>
          <w:trHeight w:val="255"/>
        </w:trPr>
        <w:tc>
          <w:tcPr>
            <w:tcW w:w="5660" w:type="dxa"/>
            <w:tcBorders>
              <w:top w:val="nil"/>
              <w:left w:val="nil"/>
              <w:bottom w:val="nil"/>
              <w:right w:val="nil"/>
            </w:tcBorders>
            <w:shd w:val="clear" w:color="auto" w:fill="auto"/>
            <w:noWrap/>
            <w:vAlign w:val="center"/>
            <w:hideMark/>
          </w:tcPr>
          <w:p w14:paraId="37B77B58" w14:textId="7C192EFA" w:rsidR="007B3F30" w:rsidRPr="007B3F30" w:rsidRDefault="007B3F30" w:rsidP="007B3F30">
            <w:pPr>
              <w:pStyle w:val="Prrafodelista"/>
              <w:numPr>
                <w:ilvl w:val="0"/>
                <w:numId w:val="13"/>
              </w:numPr>
              <w:rPr>
                <w:rFonts w:ascii="Arial" w:hAnsi="Arial" w:cs="Arial"/>
                <w:sz w:val="22"/>
                <w:szCs w:val="22"/>
              </w:rPr>
            </w:pPr>
            <w:r w:rsidRPr="007B3F30">
              <w:rPr>
                <w:rFonts w:ascii="Arial" w:hAnsi="Arial" w:cs="Arial"/>
                <w:sz w:val="22"/>
                <w:szCs w:val="22"/>
              </w:rPr>
              <w:t xml:space="preserve">1 excursión de medio </w:t>
            </w:r>
            <w:r w:rsidR="0029253B" w:rsidRPr="007B3F30">
              <w:rPr>
                <w:rFonts w:ascii="Arial" w:hAnsi="Arial" w:cs="Arial"/>
                <w:sz w:val="22"/>
                <w:szCs w:val="22"/>
              </w:rPr>
              <w:t>día</w:t>
            </w:r>
            <w:r w:rsidRPr="007B3F30">
              <w:rPr>
                <w:rFonts w:ascii="Arial" w:hAnsi="Arial" w:cs="Arial"/>
                <w:sz w:val="22"/>
                <w:szCs w:val="22"/>
              </w:rPr>
              <w:t xml:space="preserve"> Valle de La Luna</w:t>
            </w:r>
          </w:p>
        </w:tc>
        <w:tc>
          <w:tcPr>
            <w:tcW w:w="1000" w:type="dxa"/>
            <w:tcBorders>
              <w:top w:val="nil"/>
              <w:left w:val="nil"/>
              <w:bottom w:val="nil"/>
              <w:right w:val="nil"/>
            </w:tcBorders>
            <w:shd w:val="clear" w:color="auto" w:fill="auto"/>
            <w:noWrap/>
            <w:vAlign w:val="center"/>
            <w:hideMark/>
          </w:tcPr>
          <w:p w14:paraId="1503BEBB" w14:textId="77777777" w:rsidR="007B3F30" w:rsidRPr="007B3F30" w:rsidRDefault="007B3F30">
            <w:pPr>
              <w:rPr>
                <w:rFonts w:ascii="Arial" w:hAnsi="Arial" w:cs="Arial"/>
                <w:sz w:val="22"/>
                <w:szCs w:val="22"/>
              </w:rPr>
            </w:pPr>
          </w:p>
        </w:tc>
      </w:tr>
      <w:tr w:rsidR="007B3F30" w:rsidRPr="007B3F30" w14:paraId="32CB4FAA" w14:textId="77777777" w:rsidTr="007B3F30">
        <w:trPr>
          <w:trHeight w:val="255"/>
        </w:trPr>
        <w:tc>
          <w:tcPr>
            <w:tcW w:w="6660" w:type="dxa"/>
            <w:gridSpan w:val="2"/>
            <w:tcBorders>
              <w:top w:val="nil"/>
              <w:left w:val="nil"/>
              <w:bottom w:val="nil"/>
              <w:right w:val="nil"/>
            </w:tcBorders>
            <w:shd w:val="clear" w:color="auto" w:fill="auto"/>
            <w:noWrap/>
            <w:vAlign w:val="center"/>
            <w:hideMark/>
          </w:tcPr>
          <w:p w14:paraId="0A5D27C4" w14:textId="516F2072" w:rsidR="007B3F30" w:rsidRPr="007B3F30" w:rsidRDefault="007B3F30" w:rsidP="007B3F30">
            <w:pPr>
              <w:pStyle w:val="Prrafodelista"/>
              <w:numPr>
                <w:ilvl w:val="0"/>
                <w:numId w:val="13"/>
              </w:numPr>
              <w:rPr>
                <w:rFonts w:ascii="Arial" w:hAnsi="Arial" w:cs="Arial"/>
                <w:sz w:val="22"/>
                <w:szCs w:val="22"/>
              </w:rPr>
            </w:pPr>
            <w:r w:rsidRPr="007B3F30">
              <w:rPr>
                <w:rFonts w:ascii="Arial" w:hAnsi="Arial" w:cs="Arial"/>
                <w:sz w:val="22"/>
                <w:szCs w:val="22"/>
              </w:rPr>
              <w:t xml:space="preserve">1 excursión de </w:t>
            </w:r>
            <w:r w:rsidR="0029253B" w:rsidRPr="007B3F30">
              <w:rPr>
                <w:rFonts w:ascii="Arial" w:hAnsi="Arial" w:cs="Arial"/>
                <w:sz w:val="22"/>
                <w:szCs w:val="22"/>
              </w:rPr>
              <w:t>día</w:t>
            </w:r>
            <w:r w:rsidRPr="007B3F30">
              <w:rPr>
                <w:rFonts w:ascii="Arial" w:hAnsi="Arial" w:cs="Arial"/>
                <w:sz w:val="22"/>
                <w:szCs w:val="22"/>
              </w:rPr>
              <w:t xml:space="preserve"> completo Salar de Atacama, Lagunas Altiplánicas y </w:t>
            </w:r>
            <w:proofErr w:type="spellStart"/>
            <w:r w:rsidRPr="007B3F30">
              <w:rPr>
                <w:rFonts w:ascii="Arial" w:hAnsi="Arial" w:cs="Arial"/>
                <w:sz w:val="22"/>
                <w:szCs w:val="22"/>
              </w:rPr>
              <w:t>Toconao</w:t>
            </w:r>
            <w:proofErr w:type="spellEnd"/>
          </w:p>
        </w:tc>
      </w:tr>
    </w:tbl>
    <w:p w14:paraId="3E83BCEF" w14:textId="1B5D6C20" w:rsidR="00137F74" w:rsidRPr="007A4BFF" w:rsidRDefault="007A4BFF" w:rsidP="00E160F5">
      <w:pPr>
        <w:tabs>
          <w:tab w:val="left" w:pos="2510"/>
          <w:tab w:val="left" w:pos="4910"/>
          <w:tab w:val="left" w:pos="5790"/>
          <w:tab w:val="left" w:pos="6670"/>
        </w:tabs>
        <w:ind w:left="70"/>
        <w:rPr>
          <w:sz w:val="20"/>
          <w:szCs w:val="20"/>
        </w:rPr>
      </w:pPr>
      <w:r w:rsidRPr="007B3F30">
        <w:rPr>
          <w:rFonts w:ascii="Arial" w:hAnsi="Arial" w:cs="Arial"/>
          <w:color w:val="000000" w:themeColor="text1"/>
          <w:sz w:val="22"/>
          <w:szCs w:val="22"/>
        </w:rPr>
        <w:tab/>
      </w:r>
      <w:r w:rsidRPr="007B3F30">
        <w:rPr>
          <w:rFonts w:ascii="Calibri" w:hAnsi="Calibri" w:cs="Calibri"/>
        </w:rPr>
        <w:tab/>
      </w:r>
      <w:r w:rsidRPr="007B3F30">
        <w:rPr>
          <w:sz w:val="20"/>
          <w:szCs w:val="20"/>
        </w:rPr>
        <w:tab/>
      </w:r>
      <w:r w:rsidRPr="00CE7579">
        <w:rPr>
          <w:rFonts w:ascii="Arial" w:hAnsi="Arial" w:cs="Arial"/>
          <w:color w:val="000000" w:themeColor="text1"/>
          <w:sz w:val="22"/>
          <w:szCs w:val="22"/>
        </w:rPr>
        <w:tab/>
      </w:r>
    </w:p>
    <w:p w14:paraId="75F97838" w14:textId="2869E66A" w:rsidR="009F3CB1" w:rsidRDefault="009F3CB1" w:rsidP="009F3CB1">
      <w:pPr>
        <w:rPr>
          <w:rFonts w:ascii="Arial" w:hAnsi="Arial" w:cs="Arial"/>
          <w:b/>
          <w:sz w:val="22"/>
          <w:szCs w:val="22"/>
        </w:rPr>
      </w:pPr>
      <w:r>
        <w:rPr>
          <w:rFonts w:ascii="Arial" w:hAnsi="Arial" w:cs="Arial"/>
          <w:b/>
          <w:sz w:val="22"/>
          <w:szCs w:val="22"/>
        </w:rPr>
        <w:t>NO INCLUYE:</w:t>
      </w:r>
    </w:p>
    <w:p w14:paraId="01B93F43" w14:textId="77777777" w:rsidR="007A4BFF" w:rsidRDefault="007A4BFF" w:rsidP="009F3CB1">
      <w:pPr>
        <w:rPr>
          <w:rFonts w:ascii="Arial" w:hAnsi="Arial" w:cs="Arial"/>
          <w:b/>
          <w:sz w:val="22"/>
          <w:szCs w:val="22"/>
        </w:rPr>
      </w:pPr>
    </w:p>
    <w:p w14:paraId="7E85FD4B"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Tiquetes aéreos</w:t>
      </w:r>
    </w:p>
    <w:p w14:paraId="7553174F"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Alimentación no descrita en el itinerario</w:t>
      </w:r>
    </w:p>
    <w:p w14:paraId="0FB235A7"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Gastos bancarios</w:t>
      </w:r>
    </w:p>
    <w:p w14:paraId="42C0F633" w14:textId="77777777" w:rsidR="009F3CB1" w:rsidRDefault="009F3CB1" w:rsidP="009F3CB1">
      <w:pPr>
        <w:pStyle w:val="Prrafodelista"/>
        <w:numPr>
          <w:ilvl w:val="0"/>
          <w:numId w:val="7"/>
        </w:numPr>
        <w:rPr>
          <w:rFonts w:ascii="Arial" w:hAnsi="Arial" w:cs="Arial"/>
          <w:sz w:val="22"/>
          <w:szCs w:val="22"/>
        </w:rPr>
      </w:pPr>
      <w:r>
        <w:rPr>
          <w:rFonts w:ascii="Arial" w:hAnsi="Arial" w:cs="Arial"/>
          <w:sz w:val="22"/>
          <w:szCs w:val="22"/>
        </w:rPr>
        <w:t>Cualquier gasto y/o servicio no descrito en el presente itinerario</w:t>
      </w:r>
    </w:p>
    <w:p w14:paraId="7FB1D4A5" w14:textId="77777777" w:rsidR="009F3CB1" w:rsidRDefault="009F3CB1" w:rsidP="009F3CB1">
      <w:pPr>
        <w:rPr>
          <w:rFonts w:ascii="Arial" w:hAnsi="Arial" w:cs="Arial"/>
          <w:sz w:val="22"/>
          <w:szCs w:val="22"/>
        </w:rPr>
      </w:pPr>
    </w:p>
    <w:p w14:paraId="6437C124" w14:textId="3D6E09EE" w:rsidR="009F3CB1" w:rsidRPr="006B3E3B" w:rsidRDefault="009F3CB1" w:rsidP="009F3CB1">
      <w:pPr>
        <w:tabs>
          <w:tab w:val="center" w:pos="4986"/>
        </w:tabs>
        <w:spacing w:line="240" w:lineRule="atLeast"/>
        <w:ind w:left="-568" w:right="-568"/>
        <w:jc w:val="both"/>
        <w:rPr>
          <w:rFonts w:ascii="Arial" w:hAnsi="Arial" w:cs="Arial"/>
          <w:color w:val="000000" w:themeColor="text1"/>
          <w:sz w:val="22"/>
          <w:szCs w:val="22"/>
        </w:rPr>
      </w:pPr>
      <w:r w:rsidRPr="006B3E3B">
        <w:rPr>
          <w:rFonts w:ascii="Arial" w:hAnsi="Arial" w:cs="Arial"/>
          <w:b/>
          <w:color w:val="000000" w:themeColor="text1"/>
          <w:sz w:val="22"/>
          <w:szCs w:val="22"/>
        </w:rPr>
        <w:t>DEPÓSITOS:</w:t>
      </w:r>
      <w:r w:rsidRPr="006B3E3B">
        <w:rPr>
          <w:rFonts w:ascii="Arial" w:hAnsi="Arial" w:cs="Arial"/>
          <w:color w:val="000000" w:themeColor="text1"/>
          <w:sz w:val="22"/>
          <w:szCs w:val="22"/>
        </w:rPr>
        <w:t xml:space="preserve"> El pasajero al inscribirse en este </w:t>
      </w:r>
      <w:r w:rsidR="007A4BFF" w:rsidRPr="006B3E3B">
        <w:rPr>
          <w:rFonts w:ascii="Arial" w:hAnsi="Arial" w:cs="Arial"/>
          <w:color w:val="000000" w:themeColor="text1"/>
          <w:sz w:val="22"/>
          <w:szCs w:val="22"/>
        </w:rPr>
        <w:t>plan</w:t>
      </w:r>
      <w:r w:rsidRPr="006B3E3B">
        <w:rPr>
          <w:rFonts w:ascii="Arial" w:hAnsi="Arial" w:cs="Arial"/>
          <w:color w:val="000000" w:themeColor="text1"/>
          <w:sz w:val="22"/>
          <w:szCs w:val="22"/>
        </w:rPr>
        <w:t xml:space="preserve"> deberá dar un depósito de USD. 200.00, los cuales serán abonados al cancelar la totalidad de la excursión.</w:t>
      </w:r>
    </w:p>
    <w:p w14:paraId="49F95E04" w14:textId="77777777" w:rsidR="009F3CB1" w:rsidRPr="006B3E3B" w:rsidRDefault="009F3CB1" w:rsidP="009F3CB1">
      <w:pPr>
        <w:tabs>
          <w:tab w:val="center" w:pos="4986"/>
        </w:tabs>
        <w:spacing w:line="240" w:lineRule="atLeast"/>
        <w:ind w:left="-568" w:right="-568"/>
        <w:jc w:val="both"/>
        <w:rPr>
          <w:rFonts w:ascii="Arial" w:hAnsi="Arial" w:cs="Arial"/>
          <w:b/>
          <w:color w:val="000000" w:themeColor="text1"/>
          <w:sz w:val="22"/>
          <w:szCs w:val="22"/>
        </w:rPr>
      </w:pPr>
    </w:p>
    <w:p w14:paraId="7E98946B" w14:textId="5C5AB7AA" w:rsidR="009F3CB1" w:rsidRPr="006B3E3B"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b/>
          <w:bCs/>
          <w:color w:val="000000" w:themeColor="text1"/>
          <w:sz w:val="22"/>
          <w:szCs w:val="22"/>
        </w:rPr>
        <w:t>DOCUMENTACION</w:t>
      </w:r>
      <w:r w:rsidRPr="006B3E3B">
        <w:rPr>
          <w:rFonts w:ascii="Arial" w:hAnsi="Arial" w:cs="Arial"/>
          <w:color w:val="000000" w:themeColor="text1"/>
          <w:sz w:val="22"/>
          <w:szCs w:val="22"/>
        </w:rPr>
        <w:t xml:space="preserve">: AEROVISION S.A.S., se hace responsable por la prestación de los servicios terrestres en su calidad de intermediario entre el operador y la agencia de viajes que efectúa la </w:t>
      </w:r>
      <w:r w:rsidR="007A4BFF" w:rsidRPr="006B3E3B">
        <w:rPr>
          <w:rFonts w:ascii="Arial" w:hAnsi="Arial" w:cs="Arial"/>
          <w:color w:val="000000" w:themeColor="text1"/>
          <w:sz w:val="22"/>
          <w:szCs w:val="22"/>
        </w:rPr>
        <w:t>venta. En</w:t>
      </w:r>
      <w:r w:rsidRPr="006B3E3B">
        <w:rPr>
          <w:rFonts w:ascii="Arial" w:hAnsi="Arial" w:cs="Arial"/>
          <w:color w:val="000000" w:themeColor="text1"/>
          <w:sz w:val="22"/>
          <w:szCs w:val="22"/>
        </w:rPr>
        <w:t xml:space="preserve"> ningún momento AEROVISION S.A.S., asume ningún tipo de </w:t>
      </w:r>
      <w:r w:rsidR="007A4BFF" w:rsidRPr="006B3E3B">
        <w:rPr>
          <w:rFonts w:ascii="Arial" w:hAnsi="Arial" w:cs="Arial"/>
          <w:color w:val="000000" w:themeColor="text1"/>
          <w:sz w:val="22"/>
          <w:szCs w:val="22"/>
        </w:rPr>
        <w:t>responsabilidad en</w:t>
      </w:r>
      <w:r w:rsidRPr="006B3E3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E82CC53" w14:textId="77777777" w:rsidR="009F3CB1" w:rsidRPr="006B3E3B" w:rsidRDefault="009F3CB1" w:rsidP="009F3CB1">
      <w:pPr>
        <w:pStyle w:val="Textodebloque"/>
        <w:ind w:left="0"/>
        <w:rPr>
          <w:b/>
          <w:color w:val="000000" w:themeColor="text1"/>
          <w:sz w:val="22"/>
          <w:szCs w:val="22"/>
        </w:rPr>
      </w:pPr>
    </w:p>
    <w:p w14:paraId="0DDB945D" w14:textId="77777777" w:rsidR="00E160F5" w:rsidRDefault="009F3CB1" w:rsidP="00E160F5">
      <w:pPr>
        <w:pStyle w:val="Textodebloque"/>
        <w:ind w:left="-567"/>
        <w:rPr>
          <w:b/>
          <w:color w:val="000000" w:themeColor="text1"/>
          <w:sz w:val="22"/>
          <w:szCs w:val="22"/>
        </w:rPr>
      </w:pPr>
      <w:r w:rsidRPr="006B3E3B">
        <w:rPr>
          <w:b/>
          <w:color w:val="000000" w:themeColor="text1"/>
          <w:sz w:val="22"/>
          <w:szCs w:val="22"/>
        </w:rPr>
        <w:lastRenderedPageBreak/>
        <w:t>DEBE TENERSE EN CUENTA QUE LOS TRASLADOS AE</w:t>
      </w:r>
      <w:r>
        <w:rPr>
          <w:b/>
          <w:color w:val="000000" w:themeColor="text1"/>
          <w:sz w:val="22"/>
          <w:szCs w:val="22"/>
        </w:rPr>
        <w:t xml:space="preserve">ROPUERTO- HOTEL- AEROPUERTO Y </w:t>
      </w:r>
      <w:r w:rsidRPr="006B3E3B">
        <w:rPr>
          <w:b/>
          <w:color w:val="000000" w:themeColor="text1"/>
          <w:sz w:val="22"/>
          <w:szCs w:val="22"/>
        </w:rPr>
        <w:t>LOS OTROS SERVICIOS SE PRESTARAN EN CONJUNTO CON OTROS PASAJEROS, EN CASO DE DESEAR EN SERVICIO PRIVADO FAVOR CONSULTAR, ESTO TENDRÁ UN COSTO ADICIONAL.</w:t>
      </w:r>
      <w:r w:rsidR="00E160F5">
        <w:rPr>
          <w:b/>
          <w:color w:val="000000" w:themeColor="text1"/>
          <w:sz w:val="22"/>
          <w:szCs w:val="22"/>
        </w:rPr>
        <w:t xml:space="preserve"> </w:t>
      </w:r>
    </w:p>
    <w:p w14:paraId="5A8453ED" w14:textId="77777777" w:rsidR="00E160F5" w:rsidRDefault="00E160F5" w:rsidP="00E160F5">
      <w:pPr>
        <w:pStyle w:val="Textodebloque"/>
        <w:ind w:left="-567"/>
        <w:rPr>
          <w:bCs/>
          <w:color w:val="000000" w:themeColor="text1"/>
          <w:sz w:val="22"/>
          <w:szCs w:val="22"/>
        </w:rPr>
      </w:pPr>
    </w:p>
    <w:p w14:paraId="3399FE0D" w14:textId="3498871E" w:rsidR="009F3CB1" w:rsidRPr="00E160F5" w:rsidRDefault="009F3CB1" w:rsidP="00E160F5">
      <w:pPr>
        <w:pStyle w:val="Textodebloque"/>
        <w:ind w:left="-567"/>
        <w:rPr>
          <w:b/>
          <w:color w:val="000000" w:themeColor="text1"/>
          <w:sz w:val="22"/>
          <w:szCs w:val="22"/>
        </w:rPr>
      </w:pPr>
      <w:r w:rsidRPr="006B3E3B">
        <w:rPr>
          <w:bCs/>
          <w:color w:val="000000" w:themeColor="text1"/>
          <w:sz w:val="22"/>
          <w:szCs w:val="22"/>
        </w:rPr>
        <w:t xml:space="preserve">Debido a la devaluación del dólar los precios pueden ser </w:t>
      </w:r>
      <w:r w:rsidR="007A4BFF" w:rsidRPr="006B3E3B">
        <w:rPr>
          <w:bCs/>
          <w:color w:val="000000" w:themeColor="text1"/>
          <w:sz w:val="22"/>
          <w:szCs w:val="22"/>
        </w:rPr>
        <w:t>modificados</w:t>
      </w:r>
      <w:r w:rsidRPr="006B3E3B">
        <w:rPr>
          <w:bCs/>
          <w:color w:val="000000" w:themeColor="text1"/>
          <w:sz w:val="22"/>
          <w:szCs w:val="22"/>
        </w:rPr>
        <w:t xml:space="preserve"> sin previo aviso, trataremos hasta lo imposible de no reajustarlos.</w:t>
      </w:r>
    </w:p>
    <w:p w14:paraId="35B40048" w14:textId="77777777" w:rsidR="009F3CB1" w:rsidRDefault="009F3CB1" w:rsidP="009F3CB1">
      <w:pPr>
        <w:tabs>
          <w:tab w:val="center" w:pos="4986"/>
        </w:tabs>
        <w:spacing w:line="240" w:lineRule="atLeast"/>
        <w:ind w:left="-568" w:right="-568"/>
        <w:jc w:val="center"/>
        <w:rPr>
          <w:rFonts w:ascii="Arial" w:hAnsi="Arial" w:cs="Arial"/>
          <w:b/>
          <w:color w:val="000000" w:themeColor="text1"/>
          <w:sz w:val="22"/>
          <w:szCs w:val="22"/>
        </w:rPr>
      </w:pPr>
    </w:p>
    <w:p w14:paraId="557B8F8A" w14:textId="77777777" w:rsidR="009F3CB1" w:rsidRPr="006B3E3B" w:rsidRDefault="009F3CB1" w:rsidP="009F3CB1">
      <w:pPr>
        <w:tabs>
          <w:tab w:val="center" w:pos="4986"/>
        </w:tabs>
        <w:spacing w:line="240" w:lineRule="atLeast"/>
        <w:ind w:left="-568" w:right="-568"/>
        <w:jc w:val="center"/>
        <w:rPr>
          <w:rFonts w:ascii="Arial" w:hAnsi="Arial" w:cs="Arial"/>
          <w:color w:val="000000" w:themeColor="text1"/>
          <w:sz w:val="22"/>
          <w:szCs w:val="22"/>
        </w:rPr>
      </w:pPr>
      <w:r w:rsidRPr="006B3E3B">
        <w:rPr>
          <w:rFonts w:ascii="Arial" w:hAnsi="Arial" w:cs="Arial"/>
          <w:b/>
          <w:color w:val="000000" w:themeColor="text1"/>
          <w:sz w:val="22"/>
          <w:szCs w:val="22"/>
        </w:rPr>
        <w:t>CLAÚSULA DE RESPONSABILIDAD:</w:t>
      </w:r>
    </w:p>
    <w:p w14:paraId="003E829E" w14:textId="54108F87"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r w:rsidRPr="006B3E3B">
        <w:rPr>
          <w:rFonts w:ascii="Arial" w:hAnsi="Arial" w:cs="Arial"/>
          <w:color w:val="000000" w:themeColor="text1"/>
          <w:sz w:val="22"/>
          <w:szCs w:val="22"/>
        </w:rPr>
        <w:t xml:space="preserve">El organizador de </w:t>
      </w:r>
      <w:r w:rsidR="00CE7579">
        <w:rPr>
          <w:rFonts w:ascii="Arial" w:hAnsi="Arial" w:cs="Arial"/>
          <w:color w:val="000000" w:themeColor="text1"/>
          <w:sz w:val="22"/>
          <w:szCs w:val="22"/>
        </w:rPr>
        <w:t xml:space="preserve">este </w:t>
      </w:r>
      <w:r w:rsidR="000B19D2">
        <w:rPr>
          <w:rFonts w:ascii="Arial" w:hAnsi="Arial" w:cs="Arial"/>
          <w:color w:val="000000" w:themeColor="text1"/>
          <w:sz w:val="22"/>
          <w:szCs w:val="22"/>
        </w:rPr>
        <w:t xml:space="preserve">plan </w:t>
      </w:r>
      <w:r w:rsidR="000B19D2" w:rsidRPr="006B3E3B">
        <w:rPr>
          <w:rFonts w:ascii="Arial" w:hAnsi="Arial" w:cs="Arial"/>
          <w:color w:val="000000" w:themeColor="text1"/>
          <w:sz w:val="22"/>
          <w:szCs w:val="22"/>
        </w:rPr>
        <w:t>AEROVISION</w:t>
      </w:r>
      <w:r w:rsidRPr="006B3E3B">
        <w:rPr>
          <w:rFonts w:ascii="Arial" w:hAnsi="Arial" w:cs="Arial"/>
          <w:b/>
          <w:color w:val="000000" w:themeColor="text1"/>
          <w:sz w:val="22"/>
          <w:szCs w:val="22"/>
        </w:rPr>
        <w:t xml:space="preserve"> S.A.S.</w:t>
      </w:r>
      <w:r w:rsidRPr="006B3E3B">
        <w:rPr>
          <w:rFonts w:ascii="Arial" w:hAnsi="Arial" w:cs="Arial"/>
          <w:color w:val="000000" w:themeColor="text1"/>
          <w:sz w:val="22"/>
          <w:szCs w:val="22"/>
        </w:rPr>
        <w:t xml:space="preserve"> de Medellín, con registro nacional de turismo No. 5256 se acoge en su integridad a la Ley 300 de 1.996El abuso y la explotación sexual de menores de edad es sancionado con pena privativa de la libertad de </w:t>
      </w:r>
      <w:r w:rsidR="007A4BFF" w:rsidRPr="006B3E3B">
        <w:rPr>
          <w:rFonts w:ascii="Arial" w:hAnsi="Arial" w:cs="Arial"/>
          <w:color w:val="000000" w:themeColor="text1"/>
          <w:sz w:val="22"/>
          <w:szCs w:val="22"/>
        </w:rPr>
        <w:t>conformidad con</w:t>
      </w:r>
      <w:r w:rsidRPr="006B3E3B">
        <w:rPr>
          <w:rFonts w:ascii="Arial" w:hAnsi="Arial" w:cs="Arial"/>
          <w:color w:val="000000" w:themeColor="text1"/>
          <w:sz w:val="22"/>
          <w:szCs w:val="22"/>
        </w:rPr>
        <w:t xml:space="preserve"> lo previsto en la ley 679 de 2001.</w:t>
      </w:r>
    </w:p>
    <w:p w14:paraId="7925A6EF" w14:textId="77777777" w:rsidR="009F3CB1" w:rsidRDefault="009F3CB1" w:rsidP="009F3CB1">
      <w:pPr>
        <w:tabs>
          <w:tab w:val="left" w:pos="-720"/>
        </w:tabs>
        <w:spacing w:line="240" w:lineRule="atLeast"/>
        <w:ind w:left="-567" w:right="-568"/>
        <w:jc w:val="both"/>
        <w:rPr>
          <w:rFonts w:ascii="Arial" w:hAnsi="Arial" w:cs="Arial"/>
          <w:color w:val="000000" w:themeColor="text1"/>
          <w:sz w:val="22"/>
          <w:szCs w:val="22"/>
        </w:rPr>
      </w:pPr>
    </w:p>
    <w:p w14:paraId="7F1B2D9A" w14:textId="58E733DB" w:rsidR="000A5E9A" w:rsidRPr="006B7BFA" w:rsidRDefault="009F3CB1" w:rsidP="000B19D2">
      <w:pPr>
        <w:tabs>
          <w:tab w:val="left" w:pos="-720"/>
        </w:tabs>
        <w:spacing w:line="240" w:lineRule="atLeast"/>
        <w:ind w:left="-567" w:right="-568"/>
        <w:jc w:val="both"/>
        <w:rPr>
          <w:rFonts w:ascii="Arial" w:hAnsi="Arial" w:cs="Arial"/>
          <w:b/>
          <w:sz w:val="22"/>
          <w:szCs w:val="22"/>
        </w:rPr>
      </w:pPr>
      <w:r w:rsidRPr="006B3E3B">
        <w:rPr>
          <w:rFonts w:ascii="Arial" w:hAnsi="Arial" w:cs="Arial"/>
          <w:color w:val="000000" w:themeColor="text1"/>
          <w:sz w:val="22"/>
          <w:szCs w:val="22"/>
        </w:rPr>
        <w:t>Actualizado</w:t>
      </w:r>
      <w:r w:rsidR="007A4BFF">
        <w:rPr>
          <w:rFonts w:ascii="Arial" w:hAnsi="Arial" w:cs="Arial"/>
          <w:color w:val="000000" w:themeColor="text1"/>
          <w:sz w:val="22"/>
          <w:szCs w:val="22"/>
        </w:rPr>
        <w:t xml:space="preserve">: </w:t>
      </w:r>
      <w:r w:rsidRPr="006B3E3B">
        <w:rPr>
          <w:rFonts w:ascii="Arial" w:hAnsi="Arial" w:cs="Arial"/>
          <w:color w:val="000000" w:themeColor="text1"/>
          <w:sz w:val="22"/>
          <w:szCs w:val="22"/>
        </w:rPr>
        <w:t xml:space="preserve"> </w:t>
      </w:r>
      <w:r w:rsidR="003D6018">
        <w:rPr>
          <w:rFonts w:ascii="Arial" w:hAnsi="Arial" w:cs="Arial"/>
          <w:color w:val="000000" w:themeColor="text1"/>
          <w:sz w:val="22"/>
          <w:szCs w:val="22"/>
        </w:rPr>
        <w:t>marzo 03 de 2025</w:t>
      </w:r>
    </w:p>
    <w:sectPr w:rsidR="000A5E9A" w:rsidRPr="006B7BFA"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DA420" w14:textId="77777777" w:rsidR="00C046F0" w:rsidRDefault="00C046F0" w:rsidP="00BF1896">
      <w:r>
        <w:separator/>
      </w:r>
    </w:p>
  </w:endnote>
  <w:endnote w:type="continuationSeparator" w:id="0">
    <w:p w14:paraId="1C82BC8E" w14:textId="77777777" w:rsidR="00C046F0" w:rsidRDefault="00C046F0"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FDCF" w14:textId="77777777" w:rsidR="00BF1896" w:rsidRDefault="00BF1896">
    <w:pPr>
      <w:pStyle w:val="Piedepgina"/>
    </w:pPr>
  </w:p>
  <w:p w14:paraId="3066D8F9"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E3810" w14:textId="77777777" w:rsidR="00C046F0" w:rsidRDefault="00C046F0" w:rsidP="00BF1896">
      <w:r>
        <w:separator/>
      </w:r>
    </w:p>
  </w:footnote>
  <w:footnote w:type="continuationSeparator" w:id="0">
    <w:p w14:paraId="5651F59C" w14:textId="77777777" w:rsidR="00C046F0" w:rsidRDefault="00C046F0"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7B25"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445A2B83" wp14:editId="5244167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625A3300" w14:textId="77777777" w:rsidR="00BF1896" w:rsidRDefault="00BF1896">
    <w:pPr>
      <w:pStyle w:val="Encabezado"/>
    </w:pPr>
  </w:p>
  <w:p w14:paraId="39636ACE" w14:textId="77777777" w:rsidR="00BF1896" w:rsidRDefault="00BF1896">
    <w:pPr>
      <w:pStyle w:val="Encabezado"/>
    </w:pPr>
  </w:p>
  <w:p w14:paraId="36053894" w14:textId="77777777" w:rsidR="00BF1896" w:rsidRDefault="00BF1896">
    <w:pPr>
      <w:pStyle w:val="Encabezado"/>
    </w:pPr>
  </w:p>
  <w:p w14:paraId="01585425" w14:textId="77777777" w:rsidR="00BF1896" w:rsidRDefault="00BF1896">
    <w:pPr>
      <w:pStyle w:val="Encabezado"/>
    </w:pPr>
  </w:p>
  <w:p w14:paraId="34A0C2C5" w14:textId="77777777" w:rsidR="00BF1896" w:rsidRDefault="00BF1896">
    <w:pPr>
      <w:pStyle w:val="Encabezado"/>
    </w:pPr>
  </w:p>
  <w:p w14:paraId="165CC34E" w14:textId="77777777" w:rsidR="00BF1896" w:rsidRDefault="00BF1896">
    <w:pPr>
      <w:pStyle w:val="Encabezado"/>
    </w:pPr>
  </w:p>
  <w:p w14:paraId="7FBD4E1A" w14:textId="77777777" w:rsidR="00BF1896" w:rsidRDefault="00BF1896">
    <w:pPr>
      <w:pStyle w:val="Encabezado"/>
    </w:pPr>
  </w:p>
  <w:p w14:paraId="1C6A3DE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0F35"/>
    <w:multiLevelType w:val="hybridMultilevel"/>
    <w:tmpl w:val="F8F0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779F9"/>
    <w:multiLevelType w:val="hybridMultilevel"/>
    <w:tmpl w:val="6F6AA130"/>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4" w15:restartNumberingAfterBreak="0">
    <w:nsid w:val="1BBE076D"/>
    <w:multiLevelType w:val="hybridMultilevel"/>
    <w:tmpl w:val="EB467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0516DD"/>
    <w:multiLevelType w:val="hybridMultilevel"/>
    <w:tmpl w:val="9FA045E8"/>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4E4188"/>
    <w:multiLevelType w:val="hybridMultilevel"/>
    <w:tmpl w:val="9F88C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58420FA"/>
    <w:multiLevelType w:val="hybridMultilevel"/>
    <w:tmpl w:val="01C668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680B39"/>
    <w:multiLevelType w:val="hybridMultilevel"/>
    <w:tmpl w:val="4F806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035739"/>
    <w:multiLevelType w:val="hybridMultilevel"/>
    <w:tmpl w:val="7682F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6425678">
    <w:abstractNumId w:val="11"/>
  </w:num>
  <w:num w:numId="2" w16cid:durableId="831725029">
    <w:abstractNumId w:val="6"/>
  </w:num>
  <w:num w:numId="3" w16cid:durableId="1190945797">
    <w:abstractNumId w:val="1"/>
  </w:num>
  <w:num w:numId="4" w16cid:durableId="206066304">
    <w:abstractNumId w:val="8"/>
  </w:num>
  <w:num w:numId="5" w16cid:durableId="1964996195">
    <w:abstractNumId w:val="2"/>
  </w:num>
  <w:num w:numId="6" w16cid:durableId="1055398265">
    <w:abstractNumId w:val="10"/>
  </w:num>
  <w:num w:numId="7" w16cid:durableId="953483374">
    <w:abstractNumId w:val="7"/>
  </w:num>
  <w:num w:numId="8" w16cid:durableId="232396815">
    <w:abstractNumId w:val="9"/>
  </w:num>
  <w:num w:numId="9" w16cid:durableId="521550525">
    <w:abstractNumId w:val="4"/>
  </w:num>
  <w:num w:numId="10" w16cid:durableId="1247806824">
    <w:abstractNumId w:val="0"/>
  </w:num>
  <w:num w:numId="11" w16cid:durableId="1234317909">
    <w:abstractNumId w:val="5"/>
  </w:num>
  <w:num w:numId="12" w16cid:durableId="883105083">
    <w:abstractNumId w:val="3"/>
  </w:num>
  <w:num w:numId="13" w16cid:durableId="1666399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A5E9A"/>
    <w:rsid w:val="000B19D2"/>
    <w:rsid w:val="000B3E8E"/>
    <w:rsid w:val="000E11C7"/>
    <w:rsid w:val="000F7918"/>
    <w:rsid w:val="00137F74"/>
    <w:rsid w:val="00140B96"/>
    <w:rsid w:val="002243AB"/>
    <w:rsid w:val="00230E5C"/>
    <w:rsid w:val="00241975"/>
    <w:rsid w:val="00245682"/>
    <w:rsid w:val="0025312F"/>
    <w:rsid w:val="00283F43"/>
    <w:rsid w:val="00285EAF"/>
    <w:rsid w:val="0029253B"/>
    <w:rsid w:val="002D3602"/>
    <w:rsid w:val="002E6D84"/>
    <w:rsid w:val="00332A97"/>
    <w:rsid w:val="00364E71"/>
    <w:rsid w:val="00386381"/>
    <w:rsid w:val="003C3F01"/>
    <w:rsid w:val="003D6018"/>
    <w:rsid w:val="003D7753"/>
    <w:rsid w:val="00410B24"/>
    <w:rsid w:val="00437280"/>
    <w:rsid w:val="0049178B"/>
    <w:rsid w:val="004B1CAA"/>
    <w:rsid w:val="004B7015"/>
    <w:rsid w:val="004C5D25"/>
    <w:rsid w:val="004C7C77"/>
    <w:rsid w:val="0051728B"/>
    <w:rsid w:val="005276B8"/>
    <w:rsid w:val="0053583C"/>
    <w:rsid w:val="005735D0"/>
    <w:rsid w:val="005F4B04"/>
    <w:rsid w:val="006628D6"/>
    <w:rsid w:val="006924E4"/>
    <w:rsid w:val="006966C8"/>
    <w:rsid w:val="006B7BFA"/>
    <w:rsid w:val="006D665D"/>
    <w:rsid w:val="006F1B63"/>
    <w:rsid w:val="00703ECF"/>
    <w:rsid w:val="0076069E"/>
    <w:rsid w:val="00777899"/>
    <w:rsid w:val="007A018F"/>
    <w:rsid w:val="007A4BFF"/>
    <w:rsid w:val="007B3F30"/>
    <w:rsid w:val="007D740B"/>
    <w:rsid w:val="008167BE"/>
    <w:rsid w:val="00825F30"/>
    <w:rsid w:val="008937AA"/>
    <w:rsid w:val="009102A2"/>
    <w:rsid w:val="009215C6"/>
    <w:rsid w:val="00972891"/>
    <w:rsid w:val="00975D1F"/>
    <w:rsid w:val="00996A3A"/>
    <w:rsid w:val="009D5E20"/>
    <w:rsid w:val="009E7381"/>
    <w:rsid w:val="009F3CB1"/>
    <w:rsid w:val="00A440BB"/>
    <w:rsid w:val="00A55204"/>
    <w:rsid w:val="00A56A58"/>
    <w:rsid w:val="00A76BAD"/>
    <w:rsid w:val="00A9041C"/>
    <w:rsid w:val="00AC67E8"/>
    <w:rsid w:val="00B01A86"/>
    <w:rsid w:val="00B25754"/>
    <w:rsid w:val="00B65F8B"/>
    <w:rsid w:val="00BA157E"/>
    <w:rsid w:val="00BB4A43"/>
    <w:rsid w:val="00BF1896"/>
    <w:rsid w:val="00C046F0"/>
    <w:rsid w:val="00C247C3"/>
    <w:rsid w:val="00C35338"/>
    <w:rsid w:val="00C55477"/>
    <w:rsid w:val="00CB7512"/>
    <w:rsid w:val="00CE7579"/>
    <w:rsid w:val="00CF7E75"/>
    <w:rsid w:val="00D5067F"/>
    <w:rsid w:val="00D618A8"/>
    <w:rsid w:val="00D72E0B"/>
    <w:rsid w:val="00D73529"/>
    <w:rsid w:val="00D77486"/>
    <w:rsid w:val="00D926AD"/>
    <w:rsid w:val="00D94D03"/>
    <w:rsid w:val="00DA1C0A"/>
    <w:rsid w:val="00DC14F8"/>
    <w:rsid w:val="00DD1DC0"/>
    <w:rsid w:val="00E160F5"/>
    <w:rsid w:val="00E23976"/>
    <w:rsid w:val="00E52881"/>
    <w:rsid w:val="00E62022"/>
    <w:rsid w:val="00E76D1C"/>
    <w:rsid w:val="00EB4C14"/>
    <w:rsid w:val="00EE2555"/>
    <w:rsid w:val="00F2010F"/>
    <w:rsid w:val="00F35BD2"/>
    <w:rsid w:val="00F81FCE"/>
    <w:rsid w:val="00FB472E"/>
    <w:rsid w:val="00FC3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E9709"/>
  <w15:docId w15:val="{BA05DD7D-A11E-4228-B903-CEB9C18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9F3CB1"/>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269">
      <w:bodyDiv w:val="1"/>
      <w:marLeft w:val="0"/>
      <w:marRight w:val="0"/>
      <w:marTop w:val="0"/>
      <w:marBottom w:val="0"/>
      <w:divBdr>
        <w:top w:val="none" w:sz="0" w:space="0" w:color="auto"/>
        <w:left w:val="none" w:sz="0" w:space="0" w:color="auto"/>
        <w:bottom w:val="none" w:sz="0" w:space="0" w:color="auto"/>
        <w:right w:val="none" w:sz="0" w:space="0" w:color="auto"/>
      </w:divBdr>
    </w:div>
    <w:div w:id="89400960">
      <w:bodyDiv w:val="1"/>
      <w:marLeft w:val="0"/>
      <w:marRight w:val="0"/>
      <w:marTop w:val="0"/>
      <w:marBottom w:val="0"/>
      <w:divBdr>
        <w:top w:val="none" w:sz="0" w:space="0" w:color="auto"/>
        <w:left w:val="none" w:sz="0" w:space="0" w:color="auto"/>
        <w:bottom w:val="none" w:sz="0" w:space="0" w:color="auto"/>
        <w:right w:val="none" w:sz="0" w:space="0" w:color="auto"/>
      </w:divBdr>
    </w:div>
    <w:div w:id="696662262">
      <w:bodyDiv w:val="1"/>
      <w:marLeft w:val="0"/>
      <w:marRight w:val="0"/>
      <w:marTop w:val="0"/>
      <w:marBottom w:val="0"/>
      <w:divBdr>
        <w:top w:val="none" w:sz="0" w:space="0" w:color="auto"/>
        <w:left w:val="none" w:sz="0" w:space="0" w:color="auto"/>
        <w:bottom w:val="none" w:sz="0" w:space="0" w:color="auto"/>
        <w:right w:val="none" w:sz="0" w:space="0" w:color="auto"/>
      </w:divBdr>
    </w:div>
    <w:div w:id="870803248">
      <w:bodyDiv w:val="1"/>
      <w:marLeft w:val="0"/>
      <w:marRight w:val="0"/>
      <w:marTop w:val="0"/>
      <w:marBottom w:val="0"/>
      <w:divBdr>
        <w:top w:val="none" w:sz="0" w:space="0" w:color="auto"/>
        <w:left w:val="none" w:sz="0" w:space="0" w:color="auto"/>
        <w:bottom w:val="none" w:sz="0" w:space="0" w:color="auto"/>
        <w:right w:val="none" w:sz="0" w:space="0" w:color="auto"/>
      </w:divBdr>
    </w:div>
    <w:div w:id="1104956201">
      <w:bodyDiv w:val="1"/>
      <w:marLeft w:val="0"/>
      <w:marRight w:val="0"/>
      <w:marTop w:val="0"/>
      <w:marBottom w:val="0"/>
      <w:divBdr>
        <w:top w:val="none" w:sz="0" w:space="0" w:color="auto"/>
        <w:left w:val="none" w:sz="0" w:space="0" w:color="auto"/>
        <w:bottom w:val="none" w:sz="0" w:space="0" w:color="auto"/>
        <w:right w:val="none" w:sz="0" w:space="0" w:color="auto"/>
      </w:divBdr>
    </w:div>
    <w:div w:id="1403799383">
      <w:bodyDiv w:val="1"/>
      <w:marLeft w:val="0"/>
      <w:marRight w:val="0"/>
      <w:marTop w:val="0"/>
      <w:marBottom w:val="0"/>
      <w:divBdr>
        <w:top w:val="none" w:sz="0" w:space="0" w:color="auto"/>
        <w:left w:val="none" w:sz="0" w:space="0" w:color="auto"/>
        <w:bottom w:val="none" w:sz="0" w:space="0" w:color="auto"/>
        <w:right w:val="none" w:sz="0" w:space="0" w:color="auto"/>
      </w:divBdr>
    </w:div>
    <w:div w:id="1800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35E851-8879-49E5-82FF-4224CCFD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2025-03-04T14:34:00Z</dcterms:created>
  <dcterms:modified xsi:type="dcterms:W3CDTF">2025-03-04T14:34:00Z</dcterms:modified>
</cp:coreProperties>
</file>